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3918" w14:textId="3E05FC35" w:rsidR="00291503" w:rsidRPr="009238C6" w:rsidRDefault="00547689" w:rsidP="00547689">
      <w:pPr>
        <w:rPr>
          <w:rFonts w:asciiTheme="minorHAnsi" w:hAnsiTheme="minorHAnsi" w:cstheme="minorHAnsi"/>
          <w:b/>
          <w:sz w:val="44"/>
          <w:szCs w:val="44"/>
        </w:rPr>
      </w:pPr>
      <w:r w:rsidRPr="009238C6">
        <w:rPr>
          <w:rFonts w:asciiTheme="minorHAnsi" w:hAnsiTheme="minorHAnsi" w:cstheme="minorHAnsi"/>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07AA437D" w:rsidR="002D29DA" w:rsidRDefault="002D29DA">
      <w:pPr>
        <w:rPr>
          <w:rFonts w:asciiTheme="minorHAnsi" w:hAnsiTheme="minorHAnsi" w:cstheme="minorHAnsi"/>
        </w:rPr>
      </w:pPr>
    </w:p>
    <w:p w14:paraId="29EBBB79" w14:textId="4E0AE4D9" w:rsidR="0055540B" w:rsidRDefault="0055540B">
      <w:pPr>
        <w:rPr>
          <w:rFonts w:asciiTheme="minorHAnsi" w:hAnsiTheme="minorHAnsi" w:cstheme="minorHAnsi"/>
        </w:rPr>
      </w:pPr>
    </w:p>
    <w:p w14:paraId="5C549E5D" w14:textId="77777777" w:rsidR="0055540B" w:rsidRDefault="0055540B" w:rsidP="0055540B">
      <w:pPr>
        <w:rPr>
          <w:rFonts w:asciiTheme="minorHAnsi" w:hAnsiTheme="minorHAnsi" w:cstheme="minorHAnsi"/>
        </w:rPr>
      </w:pPr>
    </w:p>
    <w:p w14:paraId="354C3EE9" w14:textId="77777777" w:rsidR="0055540B" w:rsidRDefault="0055540B" w:rsidP="0055540B">
      <w:pPr>
        <w:rPr>
          <w:rFonts w:asciiTheme="minorHAnsi" w:hAnsiTheme="minorHAnsi" w:cstheme="minorHAnsi"/>
        </w:rPr>
      </w:pPr>
    </w:p>
    <w:p w14:paraId="4916446A"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28"/>
          <w:szCs w:val="28"/>
          <w:highlight w:val="yellow"/>
          <w:lang w:eastAsia="en-US"/>
        </w:rPr>
      </w:pPr>
    </w:p>
    <w:p w14:paraId="764B7331"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highlight w:val="yellow"/>
          <w:lang w:eastAsia="en-US"/>
        </w:rPr>
      </w:pPr>
      <w:r>
        <w:rPr>
          <w:rFonts w:ascii="Arial Narrow" w:eastAsia="Arial Narrow" w:hAnsi="Arial Narrow"/>
          <w:b/>
          <w:color w:val="000000"/>
          <w:sz w:val="32"/>
          <w:szCs w:val="28"/>
          <w:lang w:eastAsia="en-US"/>
        </w:rPr>
        <w:t>Fourniture et livraison de denrées alimentaires</w:t>
      </w:r>
      <w:r w:rsidRPr="00DF3D66">
        <w:rPr>
          <w:rFonts w:ascii="Arial Narrow" w:eastAsia="Arial Narrow" w:hAnsi="Arial Narrow"/>
          <w:b/>
          <w:color w:val="000000"/>
          <w:sz w:val="32"/>
          <w:szCs w:val="28"/>
          <w:lang w:eastAsia="en-US"/>
        </w:rPr>
        <w:t xml:space="preserve"> pour</w:t>
      </w:r>
      <w:r>
        <w:rPr>
          <w:rFonts w:ascii="Arial Narrow" w:eastAsia="Arial Narrow" w:hAnsi="Arial Narrow"/>
          <w:b/>
          <w:color w:val="000000"/>
          <w:sz w:val="32"/>
          <w:szCs w:val="28"/>
          <w:lang w:eastAsia="en-US"/>
        </w:rPr>
        <w:t xml:space="preserve"> le site de</w:t>
      </w:r>
      <w:r w:rsidRPr="00DF3D66">
        <w:rPr>
          <w:rFonts w:ascii="Arial Narrow" w:eastAsia="Arial Narrow" w:hAnsi="Arial Narrow"/>
          <w:b/>
          <w:color w:val="000000"/>
          <w:sz w:val="32"/>
          <w:szCs w:val="28"/>
          <w:lang w:eastAsia="en-US"/>
        </w:rPr>
        <w:t xml:space="preserve"> l’Ecole polytechnique</w:t>
      </w:r>
    </w:p>
    <w:p w14:paraId="478F1317"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lang w:eastAsia="en-US"/>
        </w:rPr>
      </w:pPr>
      <w:r w:rsidRPr="00DF3D66">
        <w:rPr>
          <w:rFonts w:ascii="Arial Narrow" w:eastAsia="Arial Narrow" w:hAnsi="Arial Narrow"/>
          <w:b/>
          <w:color w:val="000000"/>
          <w:sz w:val="32"/>
          <w:szCs w:val="28"/>
          <w:lang w:eastAsia="en-US"/>
        </w:rPr>
        <w:t>MX25-</w:t>
      </w:r>
      <w:r>
        <w:rPr>
          <w:rFonts w:ascii="Arial Narrow" w:eastAsia="Arial Narrow" w:hAnsi="Arial Narrow"/>
          <w:b/>
          <w:color w:val="000000"/>
          <w:sz w:val="32"/>
          <w:szCs w:val="28"/>
          <w:lang w:eastAsia="en-US"/>
        </w:rPr>
        <w:t>111</w:t>
      </w:r>
    </w:p>
    <w:p w14:paraId="56DC2F99"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Narrow" w:eastAsia="Arial Narrow" w:hAnsi="Arial Narrow"/>
          <w:b/>
          <w:color w:val="000000"/>
          <w:sz w:val="28"/>
          <w:szCs w:val="28"/>
          <w:lang w:eastAsia="en-US"/>
        </w:rPr>
      </w:pPr>
    </w:p>
    <w:p w14:paraId="581ADD0B" w14:textId="77777777" w:rsidR="0055540B"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sidRPr="00DF3D66">
        <w:rPr>
          <w:rFonts w:ascii="Arial Narrow" w:eastAsia="Arial Narrow" w:hAnsi="Arial Narrow"/>
          <w:b/>
          <w:color w:val="000000"/>
          <w:sz w:val="36"/>
          <w:szCs w:val="28"/>
          <w:lang w:eastAsia="en-US"/>
        </w:rPr>
        <w:t xml:space="preserve">CADRE DE </w:t>
      </w:r>
      <w:r w:rsidRPr="00DF3D66">
        <w:rPr>
          <w:rFonts w:ascii="Arial Narrow" w:eastAsia="Arial Narrow" w:hAnsi="Arial Narrow"/>
          <w:b/>
          <w:sz w:val="36"/>
          <w:szCs w:val="28"/>
          <w:lang w:eastAsia="en-US"/>
        </w:rPr>
        <w:t>RÉPONSE TECHNIQUE (CRT)</w:t>
      </w:r>
    </w:p>
    <w:p w14:paraId="199ECE62" w14:textId="29CC5CB9"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Pr>
          <w:rFonts w:ascii="Arial Narrow" w:eastAsia="Arial Narrow" w:hAnsi="Arial Narrow"/>
          <w:b/>
          <w:sz w:val="36"/>
          <w:szCs w:val="28"/>
          <w:lang w:eastAsia="en-US"/>
        </w:rPr>
        <w:t xml:space="preserve">Lot </w:t>
      </w:r>
      <w:r w:rsidR="00BD2EAE">
        <w:rPr>
          <w:rFonts w:ascii="Arial Narrow" w:eastAsia="Arial Narrow" w:hAnsi="Arial Narrow"/>
          <w:b/>
          <w:sz w:val="36"/>
          <w:szCs w:val="28"/>
          <w:lang w:eastAsia="en-US"/>
        </w:rPr>
        <w:t xml:space="preserve">11 </w:t>
      </w:r>
      <w:r w:rsidR="00BD2EAE" w:rsidRPr="0080736D">
        <w:rPr>
          <w:rFonts w:ascii="Arial Narrow" w:eastAsia="Arial Narrow" w:hAnsi="Arial Narrow"/>
          <w:b/>
          <w:sz w:val="36"/>
          <w:szCs w:val="28"/>
          <w:lang w:eastAsia="en-US"/>
        </w:rPr>
        <w:t>Fourniture pour pizza</w:t>
      </w:r>
    </w:p>
    <w:p w14:paraId="6422CC16" w14:textId="77777777" w:rsidR="0055540B" w:rsidRPr="00DF3D66" w:rsidRDefault="0055540B" w:rsidP="0055540B">
      <w:pPr>
        <w:suppressAutoHyphens/>
        <w:jc w:val="both"/>
        <w:rPr>
          <w:rFonts w:ascii="Arial" w:hAnsi="Arial" w:cs="Arial"/>
          <w:b/>
          <w:bCs/>
          <w:lang w:eastAsia="zh-CN"/>
        </w:rPr>
      </w:pPr>
    </w:p>
    <w:p w14:paraId="25FC60DA" w14:textId="77777777" w:rsidR="0055540B" w:rsidRPr="00DF3D66" w:rsidRDefault="0055540B" w:rsidP="0055540B">
      <w:pPr>
        <w:suppressAutoHyphens/>
        <w:jc w:val="both"/>
        <w:rPr>
          <w:rFonts w:ascii="Arial" w:hAnsi="Arial" w:cs="Arial"/>
          <w:b/>
          <w:bCs/>
          <w:lang w:eastAsia="zh-CN"/>
        </w:rPr>
      </w:pPr>
    </w:p>
    <w:p w14:paraId="4337F426" w14:textId="4A86C42E" w:rsidR="0006044B" w:rsidRPr="00AC297D" w:rsidRDefault="0055540B" w:rsidP="0006044B">
      <w:pPr>
        <w:suppressAutoHyphens/>
        <w:jc w:val="both"/>
        <w:rPr>
          <w:rFonts w:ascii="Arial" w:hAnsi="Arial" w:cs="Arial"/>
          <w:b/>
          <w:bCs/>
          <w:lang w:eastAsia="zh-CN"/>
        </w:rPr>
      </w:pPr>
      <w:r w:rsidRPr="00DF3D66">
        <w:rPr>
          <w:rFonts w:ascii="Arial" w:hAnsi="Arial" w:cs="Arial"/>
          <w:b/>
          <w:bCs/>
          <w:lang w:eastAsia="zh-CN"/>
        </w:rPr>
        <w:t>Le</w:t>
      </w:r>
      <w:r w:rsidR="0006044B">
        <w:rPr>
          <w:rFonts w:ascii="Arial" w:hAnsi="Arial" w:cs="Arial"/>
          <w:b/>
          <w:bCs/>
          <w:lang w:eastAsia="zh-CN"/>
        </w:rPr>
        <w:t xml:space="preserve"> </w:t>
      </w:r>
      <w:r w:rsidR="0006044B" w:rsidRPr="00AC297D">
        <w:rPr>
          <w:rFonts w:ascii="Arial" w:hAnsi="Arial" w:cs="Arial"/>
          <w:b/>
          <w:bCs/>
          <w:lang w:eastAsia="zh-CN"/>
        </w:rPr>
        <w:t>présent cadre</w:t>
      </w:r>
      <w:r w:rsidR="0006044B">
        <w:rPr>
          <w:rFonts w:ascii="Arial" w:hAnsi="Arial" w:cs="Arial"/>
          <w:b/>
          <w:bCs/>
          <w:lang w:eastAsia="zh-CN"/>
        </w:rPr>
        <w:t xml:space="preserve"> de</w:t>
      </w:r>
      <w:r w:rsidR="0006044B" w:rsidRPr="00AC297D">
        <w:rPr>
          <w:rFonts w:ascii="Arial" w:hAnsi="Arial" w:cs="Arial"/>
          <w:b/>
          <w:bCs/>
          <w:lang w:eastAsia="zh-CN"/>
        </w:rPr>
        <w:t xml:space="preserve"> réponse technique constitue le document de référence pour l’analyse des offres.</w:t>
      </w:r>
    </w:p>
    <w:p w14:paraId="549E2A9F" w14:textId="77777777" w:rsidR="0006044B" w:rsidRPr="00AC297D" w:rsidRDefault="0006044B" w:rsidP="0006044B">
      <w:pPr>
        <w:suppressAutoHyphens/>
        <w:jc w:val="both"/>
        <w:rPr>
          <w:rFonts w:ascii="Arial" w:hAnsi="Arial" w:cs="Arial"/>
          <w:b/>
          <w:bCs/>
          <w:lang w:eastAsia="zh-CN"/>
        </w:rPr>
      </w:pPr>
    </w:p>
    <w:p w14:paraId="52D60747"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77E20FBF"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3683143D" w14:textId="77777777" w:rsidR="0006044B" w:rsidRPr="00AC297D" w:rsidRDefault="0006044B" w:rsidP="0006044B">
      <w:pPr>
        <w:suppressAutoHyphens/>
        <w:jc w:val="both"/>
        <w:rPr>
          <w:rFonts w:ascii="Arial" w:hAnsi="Arial" w:cs="Arial"/>
          <w:b/>
          <w:bCs/>
          <w:lang w:eastAsia="zh-CN"/>
        </w:rPr>
      </w:pPr>
    </w:p>
    <w:p w14:paraId="5DAC39C1"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333099E6" w14:textId="77777777" w:rsidR="0006044B" w:rsidRPr="00AC297D" w:rsidRDefault="0006044B" w:rsidP="0006044B">
      <w:pPr>
        <w:suppressAutoHyphens/>
        <w:jc w:val="both"/>
        <w:rPr>
          <w:rFonts w:ascii="Arial" w:hAnsi="Arial" w:cs="Arial"/>
          <w:b/>
          <w:bCs/>
          <w:lang w:eastAsia="zh-CN"/>
        </w:rPr>
      </w:pPr>
    </w:p>
    <w:p w14:paraId="6A8CDEE6"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39500F4C" w14:textId="77777777" w:rsidR="0006044B" w:rsidRPr="00AC297D" w:rsidRDefault="0006044B" w:rsidP="0006044B">
      <w:pPr>
        <w:suppressAutoHyphens/>
        <w:jc w:val="both"/>
        <w:rPr>
          <w:rFonts w:ascii="Arial" w:hAnsi="Arial" w:cs="Arial"/>
          <w:b/>
          <w:bCs/>
          <w:lang w:eastAsia="zh-CN"/>
        </w:rPr>
      </w:pPr>
    </w:p>
    <w:p w14:paraId="4F67A61C"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565C4F4C"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2E5AE942"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13DD9908" w14:textId="70B349DD" w:rsidR="0055540B" w:rsidRPr="00DF3D66" w:rsidRDefault="0055540B" w:rsidP="0055540B">
      <w:pPr>
        <w:suppressAutoHyphens/>
        <w:jc w:val="both"/>
        <w:rPr>
          <w:rFonts w:ascii="Arial" w:hAnsi="Arial" w:cs="Arial"/>
          <w:b/>
          <w:bCs/>
          <w:u w:val="single"/>
          <w:lang w:eastAsia="zh-CN"/>
        </w:rPr>
      </w:pPr>
    </w:p>
    <w:p w14:paraId="37447B4F" w14:textId="77777777" w:rsidR="0055540B" w:rsidRPr="00DF3D66" w:rsidRDefault="0055540B" w:rsidP="0055540B">
      <w:pPr>
        <w:suppressAutoHyphens/>
        <w:jc w:val="both"/>
        <w:rPr>
          <w:rFonts w:ascii="Arial" w:hAnsi="Arial" w:cs="Arial"/>
          <w:b/>
          <w:bCs/>
          <w:lang w:eastAsia="zh-CN"/>
        </w:rPr>
      </w:pPr>
    </w:p>
    <w:p w14:paraId="593B5067" w14:textId="77777777" w:rsidR="0055540B" w:rsidRPr="00DF3D66" w:rsidRDefault="0055540B" w:rsidP="0055540B">
      <w:pPr>
        <w:suppressAutoHyphens/>
        <w:jc w:val="both"/>
        <w:rPr>
          <w:rFonts w:ascii="Arial" w:hAnsi="Arial" w:cs="Arial"/>
          <w:b/>
          <w:bCs/>
          <w:lang w:eastAsia="zh-CN"/>
        </w:rPr>
      </w:pPr>
    </w:p>
    <w:p w14:paraId="53885CED" w14:textId="77777777" w:rsidR="0055540B" w:rsidRPr="00DF3D66" w:rsidRDefault="0055540B" w:rsidP="0055540B">
      <w:pPr>
        <w:suppressAutoHyphens/>
        <w:jc w:val="both"/>
        <w:rPr>
          <w:rFonts w:ascii="Arial" w:hAnsi="Arial" w:cs="Arial"/>
          <w:b/>
          <w:bCs/>
          <w:lang w:eastAsia="zh-CN"/>
        </w:rPr>
      </w:pPr>
    </w:p>
    <w:p w14:paraId="3161E450" w14:textId="77777777" w:rsidR="0055540B" w:rsidRPr="00DF3D66" w:rsidRDefault="0055540B" w:rsidP="0055540B">
      <w:pPr>
        <w:suppressAutoHyphens/>
        <w:jc w:val="both"/>
        <w:rPr>
          <w:rFonts w:ascii="Arial" w:hAnsi="Arial" w:cs="Arial"/>
          <w:b/>
          <w:bCs/>
          <w:lang w:eastAsia="zh-CN"/>
        </w:rPr>
      </w:pPr>
    </w:p>
    <w:p w14:paraId="1380A057" w14:textId="77777777" w:rsidR="0055540B" w:rsidRPr="00DF3D66" w:rsidRDefault="0055540B" w:rsidP="0055540B">
      <w:pPr>
        <w:suppressAutoHyphens/>
        <w:jc w:val="both"/>
        <w:rPr>
          <w:rFonts w:ascii="Arial" w:hAnsi="Arial" w:cs="Arial"/>
          <w:b/>
          <w:bCs/>
          <w:lang w:eastAsia="zh-CN"/>
        </w:rPr>
      </w:pPr>
    </w:p>
    <w:p w14:paraId="5C86F524" w14:textId="77777777" w:rsidR="0055540B" w:rsidRPr="00DF3D66" w:rsidRDefault="0055540B" w:rsidP="0055540B">
      <w:pPr>
        <w:suppressAutoHyphens/>
        <w:jc w:val="both"/>
        <w:rPr>
          <w:rFonts w:ascii="Arial" w:hAnsi="Arial" w:cs="Arial"/>
          <w:b/>
          <w:bCs/>
          <w:lang w:eastAsia="zh-CN"/>
        </w:rPr>
      </w:pPr>
    </w:p>
    <w:p w14:paraId="40775F50" w14:textId="77777777" w:rsidR="0055540B" w:rsidRPr="00DF3D66" w:rsidRDefault="0055540B" w:rsidP="0055540B">
      <w:pPr>
        <w:suppressAutoHyphens/>
        <w:rPr>
          <w:rFonts w:ascii="Arial" w:hAnsi="Arial" w:cs="Arial"/>
          <w:lang w:eastAsia="zh-CN"/>
        </w:rPr>
      </w:pPr>
      <w:r w:rsidRPr="00DF3D66">
        <w:rPr>
          <w:rFonts w:ascii="Arial" w:hAnsi="Arial" w:cs="Arial"/>
          <w:b/>
          <w:bCs/>
          <w:lang w:eastAsia="zh-CN"/>
        </w:rPr>
        <w:lastRenderedPageBreak/>
        <w:t>I - PRESENTATION DU CANDIDAT</w:t>
      </w:r>
      <w:r w:rsidRPr="00DF3D66">
        <w:rPr>
          <w:rFonts w:ascii="Arial" w:hAnsi="Arial" w:cs="Arial"/>
          <w:b/>
          <w:bCs/>
          <w:u w:val="single"/>
          <w:lang w:eastAsia="zh-CN"/>
        </w:rPr>
        <w:t>________________________________________________________</w:t>
      </w:r>
    </w:p>
    <w:p w14:paraId="3E9055DB" w14:textId="77777777" w:rsidR="0055540B" w:rsidRPr="00DF3D66" w:rsidRDefault="0055540B" w:rsidP="0055540B">
      <w:pPr>
        <w:suppressAutoHyphens/>
        <w:rPr>
          <w:rFonts w:ascii="Arial" w:hAnsi="Arial" w:cs="Arial"/>
          <w:lang w:eastAsia="zh-CN"/>
        </w:rPr>
      </w:pPr>
    </w:p>
    <w:p w14:paraId="423A8B93" w14:textId="77777777" w:rsidR="0055540B" w:rsidRPr="00DF3D66" w:rsidRDefault="0055540B" w:rsidP="0055540B">
      <w:pPr>
        <w:suppressAutoHyphens/>
        <w:rPr>
          <w:rFonts w:ascii="Arial" w:hAnsi="Arial" w:cs="Arial"/>
          <w:lang w:eastAsia="zh-CN"/>
        </w:rPr>
      </w:pPr>
      <w:r w:rsidRPr="00DF3D66">
        <w:rPr>
          <w:rFonts w:ascii="Arial" w:hAnsi="Arial" w:cs="Arial"/>
          <w:lang w:eastAsia="zh-CN"/>
        </w:rPr>
        <w:t>A titre informatif, ces données ne seront pas notées dans l’analyse des offres.</w:t>
      </w:r>
    </w:p>
    <w:p w14:paraId="5B095826" w14:textId="77777777" w:rsidR="0055540B" w:rsidRPr="00DF3D66" w:rsidRDefault="0055540B" w:rsidP="0055540B">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55540B" w:rsidRPr="00DF3D66" w14:paraId="2964BD9F" w14:textId="77777777" w:rsidTr="00FB71EA">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878A2A"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3ACC375D" w14:textId="77777777" w:rsidR="0055540B" w:rsidRPr="00DF3D66" w:rsidRDefault="0055540B" w:rsidP="00FB71EA">
            <w:pPr>
              <w:suppressAutoHyphens/>
              <w:snapToGrid w:val="0"/>
              <w:rPr>
                <w:rFonts w:ascii="Arial" w:hAnsi="Arial" w:cs="Arial"/>
                <w:lang w:eastAsia="zh-CN"/>
              </w:rPr>
            </w:pPr>
          </w:p>
          <w:p w14:paraId="4774B6EA" w14:textId="77777777" w:rsidR="0055540B" w:rsidRPr="00DF3D66" w:rsidRDefault="0055540B" w:rsidP="00FB71EA">
            <w:pPr>
              <w:suppressAutoHyphens/>
              <w:rPr>
                <w:rFonts w:ascii="Arial" w:hAnsi="Arial" w:cs="Arial"/>
                <w:lang w:eastAsia="zh-CN"/>
              </w:rPr>
            </w:pPr>
          </w:p>
          <w:p w14:paraId="6399F776" w14:textId="77777777" w:rsidR="0055540B" w:rsidRPr="00DF3D66" w:rsidRDefault="0055540B" w:rsidP="00FB71EA">
            <w:pPr>
              <w:suppressAutoHyphens/>
              <w:rPr>
                <w:rFonts w:ascii="Arial" w:hAnsi="Arial" w:cs="Arial"/>
                <w:lang w:eastAsia="zh-CN"/>
              </w:rPr>
            </w:pPr>
          </w:p>
          <w:p w14:paraId="24B75C82" w14:textId="77777777" w:rsidR="0055540B" w:rsidRPr="00DF3D66" w:rsidRDefault="0055540B" w:rsidP="00FB71EA">
            <w:pPr>
              <w:suppressAutoHyphens/>
              <w:rPr>
                <w:rFonts w:ascii="Arial" w:hAnsi="Arial" w:cs="Arial"/>
                <w:lang w:eastAsia="zh-CN"/>
              </w:rPr>
            </w:pPr>
          </w:p>
        </w:tc>
      </w:tr>
      <w:tr w:rsidR="0055540B" w:rsidRPr="00DF3D66" w14:paraId="1B773057" w14:textId="77777777" w:rsidTr="00FB71EA">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8CB40CD"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4881A940" w14:textId="77777777" w:rsidR="0055540B" w:rsidRPr="00DF3D66" w:rsidRDefault="0055540B" w:rsidP="00FB71EA">
            <w:pPr>
              <w:suppressAutoHyphens/>
              <w:snapToGrid w:val="0"/>
              <w:rPr>
                <w:rFonts w:ascii="Arial" w:hAnsi="Arial" w:cs="Arial"/>
                <w:lang w:eastAsia="zh-CN"/>
              </w:rPr>
            </w:pPr>
          </w:p>
          <w:p w14:paraId="3146DF9B" w14:textId="77777777" w:rsidR="0055540B" w:rsidRPr="00DF3D66" w:rsidRDefault="0055540B" w:rsidP="00FB71EA">
            <w:pPr>
              <w:suppressAutoHyphens/>
              <w:rPr>
                <w:rFonts w:ascii="Arial" w:hAnsi="Arial" w:cs="Arial"/>
                <w:lang w:eastAsia="zh-CN"/>
              </w:rPr>
            </w:pPr>
          </w:p>
          <w:p w14:paraId="06FD119B" w14:textId="77777777" w:rsidR="0055540B" w:rsidRPr="00DF3D66" w:rsidRDefault="0055540B" w:rsidP="00FB71EA">
            <w:pPr>
              <w:suppressAutoHyphens/>
              <w:rPr>
                <w:rFonts w:ascii="Arial" w:hAnsi="Arial" w:cs="Arial"/>
                <w:lang w:eastAsia="zh-CN"/>
              </w:rPr>
            </w:pPr>
          </w:p>
          <w:p w14:paraId="3599280C" w14:textId="77777777" w:rsidR="0055540B" w:rsidRPr="00DF3D66" w:rsidRDefault="0055540B" w:rsidP="00FB71EA">
            <w:pPr>
              <w:suppressAutoHyphens/>
              <w:rPr>
                <w:rFonts w:ascii="Arial" w:hAnsi="Arial" w:cs="Arial"/>
                <w:lang w:eastAsia="zh-CN"/>
              </w:rPr>
            </w:pPr>
          </w:p>
          <w:p w14:paraId="4FA22BCD" w14:textId="77777777" w:rsidR="0055540B" w:rsidRPr="00DF3D66" w:rsidRDefault="0055540B" w:rsidP="00FB71EA">
            <w:pPr>
              <w:suppressAutoHyphens/>
              <w:rPr>
                <w:rFonts w:ascii="Arial" w:hAnsi="Arial" w:cs="Arial"/>
                <w:lang w:eastAsia="zh-CN"/>
              </w:rPr>
            </w:pPr>
          </w:p>
        </w:tc>
      </w:tr>
      <w:tr w:rsidR="0055540B" w:rsidRPr="00DF3D66" w14:paraId="38179F87"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46863D6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26EEF41C" w14:textId="77777777" w:rsidR="0055540B" w:rsidRPr="00DF3D66" w:rsidRDefault="0055540B" w:rsidP="00FB71EA">
            <w:pPr>
              <w:suppressAutoHyphens/>
              <w:snapToGrid w:val="0"/>
              <w:rPr>
                <w:rFonts w:ascii="Arial" w:hAnsi="Arial" w:cs="Arial"/>
                <w:lang w:eastAsia="zh-CN"/>
              </w:rPr>
            </w:pPr>
          </w:p>
        </w:tc>
      </w:tr>
      <w:tr w:rsidR="0055540B" w:rsidRPr="00DF3D66" w14:paraId="510A1720"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7D4FD136"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A19F648" w14:textId="77777777" w:rsidR="0055540B" w:rsidRPr="00DF3D66" w:rsidRDefault="00081716" w:rsidP="00FB71EA">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NON</w:t>
            </w:r>
          </w:p>
        </w:tc>
      </w:tr>
      <w:tr w:rsidR="0055540B" w:rsidRPr="00DF3D66" w14:paraId="667240A6" w14:textId="77777777" w:rsidTr="00FB71EA">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0B2600EB"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4BFDE620" w14:textId="77777777" w:rsidR="0055540B" w:rsidRPr="00DF3D66" w:rsidRDefault="0055540B" w:rsidP="00FB71EA">
            <w:pPr>
              <w:suppressAutoHyphens/>
              <w:snapToGrid w:val="0"/>
              <w:rPr>
                <w:rFonts w:ascii="Arial" w:hAnsi="Arial" w:cs="Arial"/>
                <w:lang w:eastAsia="zh-CN"/>
              </w:rPr>
            </w:pPr>
          </w:p>
        </w:tc>
      </w:tr>
      <w:tr w:rsidR="0055540B" w:rsidRPr="00DF3D66" w14:paraId="4FB01488"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48271724"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1EAF9D11"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de l'interlocuteur privilégié et ses coordonnées :</w:t>
            </w:r>
          </w:p>
          <w:p w14:paraId="5229589C" w14:textId="77777777" w:rsidR="0055540B" w:rsidRPr="00DF3D66" w:rsidRDefault="0055540B" w:rsidP="00FB71EA">
            <w:pPr>
              <w:suppressAutoHyphens/>
              <w:snapToGrid w:val="0"/>
              <w:rPr>
                <w:rFonts w:ascii="Arial" w:hAnsi="Arial" w:cs="Arial"/>
                <w:lang w:eastAsia="zh-CN"/>
              </w:rPr>
            </w:pPr>
          </w:p>
          <w:p w14:paraId="173944CC"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0B10FDB6" w14:textId="77777777" w:rsidR="0055540B" w:rsidRPr="00DF3D66" w:rsidRDefault="0055540B" w:rsidP="00FB71EA">
            <w:pPr>
              <w:suppressAutoHyphens/>
              <w:snapToGrid w:val="0"/>
              <w:rPr>
                <w:rFonts w:ascii="Arial" w:hAnsi="Arial" w:cs="Arial"/>
                <w:lang w:eastAsia="zh-CN"/>
              </w:rPr>
            </w:pPr>
          </w:p>
          <w:p w14:paraId="25E1DA0E"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647701A2" w14:textId="77777777" w:rsidR="0055540B" w:rsidRPr="00DF3D66" w:rsidRDefault="0055540B" w:rsidP="00FB71EA">
            <w:pPr>
              <w:suppressAutoHyphens/>
              <w:snapToGrid w:val="0"/>
              <w:rPr>
                <w:rFonts w:ascii="Arial" w:hAnsi="Arial" w:cs="Arial"/>
                <w:lang w:eastAsia="zh-CN"/>
              </w:rPr>
            </w:pPr>
          </w:p>
          <w:p w14:paraId="448686AF"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77E9B173" w14:textId="77777777" w:rsidR="0055540B" w:rsidRPr="00DF3D66" w:rsidRDefault="0055540B" w:rsidP="00FB71EA">
            <w:pPr>
              <w:suppressAutoHyphens/>
              <w:snapToGrid w:val="0"/>
              <w:rPr>
                <w:rFonts w:ascii="Arial" w:hAnsi="Arial" w:cs="Arial"/>
                <w:lang w:eastAsia="zh-CN"/>
              </w:rPr>
            </w:pPr>
          </w:p>
          <w:p w14:paraId="5B498CBA"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2FA89077" w14:textId="77777777" w:rsidR="0055540B" w:rsidRPr="00DF3D66" w:rsidRDefault="0055540B" w:rsidP="00FB71EA">
            <w:pPr>
              <w:suppressAutoHyphens/>
              <w:rPr>
                <w:rFonts w:ascii="Arial" w:hAnsi="Arial" w:cs="Arial"/>
                <w:lang w:eastAsia="zh-CN"/>
              </w:rPr>
            </w:pPr>
          </w:p>
          <w:p w14:paraId="70BAF759" w14:textId="77777777" w:rsidR="0055540B" w:rsidRPr="00DF3D66" w:rsidRDefault="0055540B" w:rsidP="00FB71EA">
            <w:pPr>
              <w:suppressAutoHyphens/>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221C36F5"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1108158"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613EE1F0"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du suppléant et ses coordonnées :</w:t>
            </w:r>
          </w:p>
          <w:p w14:paraId="446E8D47" w14:textId="77777777" w:rsidR="0055540B" w:rsidRPr="00DF3D66" w:rsidRDefault="0055540B" w:rsidP="00FB71EA">
            <w:pPr>
              <w:suppressAutoHyphens/>
              <w:snapToGrid w:val="0"/>
              <w:rPr>
                <w:rFonts w:ascii="Arial" w:hAnsi="Arial" w:cs="Arial"/>
                <w:lang w:eastAsia="zh-CN"/>
              </w:rPr>
            </w:pPr>
          </w:p>
          <w:p w14:paraId="602EB582"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7AF61876" w14:textId="77777777" w:rsidR="0055540B" w:rsidRPr="00DF3D66" w:rsidRDefault="0055540B" w:rsidP="00FB71EA">
            <w:pPr>
              <w:suppressAutoHyphens/>
              <w:snapToGrid w:val="0"/>
              <w:rPr>
                <w:rFonts w:ascii="Arial" w:hAnsi="Arial" w:cs="Arial"/>
                <w:lang w:eastAsia="zh-CN"/>
              </w:rPr>
            </w:pPr>
          </w:p>
          <w:p w14:paraId="4E1557B5"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23D2A9E0" w14:textId="77777777" w:rsidR="0055540B" w:rsidRPr="00DF3D66" w:rsidRDefault="0055540B" w:rsidP="00FB71EA">
            <w:pPr>
              <w:suppressAutoHyphens/>
              <w:snapToGrid w:val="0"/>
              <w:rPr>
                <w:rFonts w:ascii="Arial" w:hAnsi="Arial" w:cs="Arial"/>
                <w:lang w:eastAsia="zh-CN"/>
              </w:rPr>
            </w:pPr>
          </w:p>
          <w:p w14:paraId="63CBB829"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1964E92B" w14:textId="77777777" w:rsidR="0055540B" w:rsidRPr="00DF3D66" w:rsidRDefault="0055540B" w:rsidP="00FB71EA">
            <w:pPr>
              <w:suppressAutoHyphens/>
              <w:snapToGrid w:val="0"/>
              <w:rPr>
                <w:rFonts w:ascii="Arial" w:hAnsi="Arial" w:cs="Arial"/>
                <w:lang w:eastAsia="zh-CN"/>
              </w:rPr>
            </w:pPr>
          </w:p>
          <w:p w14:paraId="4F51DC27"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1277B397" w14:textId="77777777" w:rsidR="0055540B" w:rsidRPr="00DF3D66" w:rsidRDefault="0055540B" w:rsidP="00FB71EA">
            <w:pPr>
              <w:suppressAutoHyphens/>
              <w:snapToGrid w:val="0"/>
              <w:rPr>
                <w:rFonts w:ascii="Arial" w:hAnsi="Arial" w:cs="Arial"/>
                <w:lang w:eastAsia="zh-CN"/>
              </w:rPr>
            </w:pPr>
          </w:p>
          <w:p w14:paraId="15315F28" w14:textId="77777777" w:rsidR="0055540B" w:rsidRPr="00DF3D66" w:rsidRDefault="0055540B" w:rsidP="00FB71EA">
            <w:pPr>
              <w:suppressAutoHyphens/>
              <w:snapToGrid w:val="0"/>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504542ED"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2F751C0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Interlocuteur désigné pour les problèmes administratifs</w:t>
            </w:r>
          </w:p>
          <w:p w14:paraId="3AC1669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2889F9EA" w14:textId="77777777" w:rsidR="0055540B" w:rsidRPr="00DF3D66" w:rsidRDefault="0055540B" w:rsidP="00FB71EA">
            <w:pPr>
              <w:suppressAutoHyphens/>
              <w:snapToGrid w:val="0"/>
              <w:rPr>
                <w:rFonts w:ascii="Arial" w:hAnsi="Arial" w:cs="Arial"/>
                <w:lang w:eastAsia="zh-CN"/>
              </w:rPr>
            </w:pPr>
          </w:p>
        </w:tc>
      </w:tr>
    </w:tbl>
    <w:p w14:paraId="0C254B6D" w14:textId="77777777" w:rsidR="0055540B" w:rsidRPr="00DF3D66" w:rsidRDefault="0055540B" w:rsidP="0055540B">
      <w:pPr>
        <w:spacing w:after="160" w:line="259" w:lineRule="auto"/>
        <w:jc w:val="center"/>
        <w:rPr>
          <w:rFonts w:ascii="Arial" w:eastAsia="Calibri" w:hAnsi="Arial" w:cs="Times New Roman"/>
          <w:sz w:val="24"/>
          <w:lang w:eastAsia="en-US"/>
        </w:rPr>
      </w:pPr>
    </w:p>
    <w:p w14:paraId="55218CA9" w14:textId="7E70A10B" w:rsidR="0055540B" w:rsidRDefault="0055540B">
      <w:pPr>
        <w:rPr>
          <w:rFonts w:asciiTheme="minorHAnsi" w:hAnsiTheme="minorHAnsi" w:cstheme="minorHAnsi"/>
        </w:rPr>
      </w:pPr>
    </w:p>
    <w:p w14:paraId="41DF1723" w14:textId="77777777" w:rsidR="0055540B" w:rsidRPr="009238C6" w:rsidRDefault="0055540B">
      <w:pPr>
        <w:rPr>
          <w:rFonts w:asciiTheme="minorHAnsi" w:hAnsiTheme="minorHAnsi" w:cstheme="minorHAnsi"/>
        </w:rPr>
      </w:pPr>
    </w:p>
    <w:p w14:paraId="25D7D720" w14:textId="77777777" w:rsidR="006C3FE2" w:rsidRPr="009238C6" w:rsidRDefault="006C3FE2" w:rsidP="006C3FE2">
      <w:pPr>
        <w:ind w:left="360"/>
        <w:rPr>
          <w:rFonts w:asciiTheme="minorHAnsi" w:hAnsiTheme="minorHAnsi" w:cstheme="minorHAnsi"/>
          <w:b/>
        </w:rPr>
      </w:pPr>
      <w:bookmarkStart w:id="0" w:name="_Hlk99705675"/>
    </w:p>
    <w:p w14:paraId="5B8AD638" w14:textId="10F44FE8" w:rsidR="00D93B53" w:rsidRPr="009238C6" w:rsidRDefault="002D29DA" w:rsidP="002F04A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lastRenderedPageBreak/>
        <w:t>CRITERE</w:t>
      </w:r>
      <w:r w:rsidR="00C342A5" w:rsidRPr="009238C6">
        <w:rPr>
          <w:rFonts w:asciiTheme="minorHAnsi" w:hAnsiTheme="minorHAnsi" w:cstheme="minorHAnsi"/>
          <w:b/>
          <w:sz w:val="28"/>
          <w:szCs w:val="28"/>
        </w:rPr>
        <w:t xml:space="preserve"> </w:t>
      </w:r>
      <w:r w:rsidR="0055540B">
        <w:rPr>
          <w:rFonts w:asciiTheme="minorHAnsi" w:hAnsiTheme="minorHAnsi" w:cstheme="minorHAnsi"/>
          <w:b/>
          <w:sz w:val="28"/>
          <w:szCs w:val="28"/>
        </w:rPr>
        <w:t xml:space="preserve">2 </w:t>
      </w:r>
      <w:r w:rsidRPr="009238C6">
        <w:rPr>
          <w:rFonts w:asciiTheme="minorHAnsi" w:hAnsiTheme="minorHAnsi" w:cstheme="minorHAnsi"/>
          <w:b/>
          <w:sz w:val="28"/>
          <w:szCs w:val="28"/>
        </w:rPr>
        <w:t xml:space="preserve">: </w:t>
      </w:r>
      <w:r w:rsidR="003B4C4B" w:rsidRPr="009238C6">
        <w:rPr>
          <w:rFonts w:asciiTheme="minorHAnsi" w:hAnsiTheme="minorHAnsi" w:cstheme="minorHAnsi"/>
          <w:b/>
          <w:sz w:val="28"/>
          <w:szCs w:val="28"/>
        </w:rPr>
        <w:t xml:space="preserve">VALEUR TECHNIQUE DE </w:t>
      </w:r>
      <w:r w:rsidR="009B4F01" w:rsidRPr="009238C6">
        <w:rPr>
          <w:rFonts w:asciiTheme="minorHAnsi" w:hAnsiTheme="minorHAnsi" w:cstheme="minorHAnsi"/>
          <w:b/>
          <w:sz w:val="28"/>
          <w:szCs w:val="28"/>
        </w:rPr>
        <w:t>L’OFFRE (</w:t>
      </w:r>
      <w:r w:rsidR="0074531E">
        <w:rPr>
          <w:rFonts w:asciiTheme="minorHAnsi" w:hAnsiTheme="minorHAnsi" w:cstheme="minorHAnsi"/>
          <w:b/>
          <w:sz w:val="28"/>
          <w:szCs w:val="28"/>
        </w:rPr>
        <w:t>4</w:t>
      </w:r>
      <w:r w:rsidR="009F2FB0" w:rsidRPr="009238C6">
        <w:rPr>
          <w:rFonts w:asciiTheme="minorHAnsi" w:hAnsiTheme="minorHAnsi" w:cstheme="minorHAnsi"/>
          <w:b/>
          <w:sz w:val="28"/>
          <w:szCs w:val="28"/>
        </w:rPr>
        <w:t>5</w:t>
      </w:r>
      <w:r w:rsidR="00E70539" w:rsidRPr="009238C6">
        <w:rPr>
          <w:rFonts w:asciiTheme="minorHAnsi" w:hAnsiTheme="minorHAnsi" w:cstheme="minorHAnsi"/>
          <w:b/>
          <w:sz w:val="28"/>
          <w:szCs w:val="28"/>
        </w:rPr>
        <w:t xml:space="preserve"> points)</w:t>
      </w:r>
    </w:p>
    <w:p w14:paraId="7848FEBA" w14:textId="77777777" w:rsidR="00D93B53" w:rsidRPr="009238C6" w:rsidRDefault="00D93B53" w:rsidP="003159E1">
      <w:pPr>
        <w:jc w:val="both"/>
        <w:rPr>
          <w:rFonts w:asciiTheme="minorHAnsi" w:hAnsiTheme="minorHAnsi" w:cstheme="minorHAnsi"/>
          <w:b/>
          <w:sz w:val="20"/>
          <w:szCs w:val="20"/>
        </w:rPr>
      </w:pPr>
    </w:p>
    <w:p w14:paraId="452EB23A" w14:textId="77777777" w:rsidR="00986EBD" w:rsidRPr="0029440E" w:rsidRDefault="00986EBD" w:rsidP="0029440E">
      <w:pPr>
        <w:rPr>
          <w:rStyle w:val="lev"/>
          <w:rFonts w:ascii="Arial" w:hAnsi="Arial" w:cs="Arial"/>
        </w:rPr>
      </w:pPr>
    </w:p>
    <w:p w14:paraId="602454DD" w14:textId="216F5D51" w:rsidR="00986EBD" w:rsidRPr="0029440E" w:rsidRDefault="00986EBD" w:rsidP="00986EBD">
      <w:pPr>
        <w:rPr>
          <w:rStyle w:val="lev"/>
          <w:rFonts w:ascii="Arial" w:hAnsi="Arial" w:cs="Arial"/>
        </w:rPr>
      </w:pPr>
      <w:r w:rsidRPr="0029440E">
        <w:rPr>
          <w:rStyle w:val="lev"/>
          <w:rFonts w:ascii="Arial" w:hAnsi="Arial" w:cs="Arial"/>
        </w:rPr>
        <w:t xml:space="preserve">► </w:t>
      </w:r>
      <w:r w:rsidR="00430D48">
        <w:rPr>
          <w:rStyle w:val="lev"/>
          <w:rFonts w:ascii="Arial" w:hAnsi="Arial" w:cs="Arial"/>
        </w:rPr>
        <w:t>Sous-critère 2.1</w:t>
      </w:r>
      <w:r w:rsidR="00582951">
        <w:rPr>
          <w:rStyle w:val="lev"/>
          <w:rFonts w:ascii="Arial" w:hAnsi="Arial" w:cs="Arial"/>
        </w:rPr>
        <w:t xml:space="preserve"> </w:t>
      </w:r>
      <w:r w:rsidRPr="0029440E">
        <w:rPr>
          <w:rStyle w:val="lev"/>
          <w:rFonts w:ascii="Arial" w:hAnsi="Arial" w:cs="Arial"/>
        </w:rPr>
        <w:t>Qualité des produits proposés (2</w:t>
      </w:r>
      <w:r w:rsidR="00146E75" w:rsidRPr="0029440E">
        <w:rPr>
          <w:rStyle w:val="lev"/>
          <w:rFonts w:ascii="Arial" w:hAnsi="Arial" w:cs="Arial"/>
        </w:rPr>
        <w:t>5</w:t>
      </w:r>
      <w:r w:rsidR="00AB0250">
        <w:rPr>
          <w:rStyle w:val="lev"/>
          <w:rFonts w:ascii="Arial" w:hAnsi="Arial" w:cs="Arial"/>
        </w:rPr>
        <w:t xml:space="preserve"> points</w:t>
      </w:r>
      <w:r w:rsidRPr="0029440E">
        <w:rPr>
          <w:rStyle w:val="lev"/>
          <w:rFonts w:ascii="Arial" w:hAnsi="Arial" w:cs="Arial"/>
        </w:rPr>
        <w:t>)</w:t>
      </w:r>
    </w:p>
    <w:p w14:paraId="467AD8DD" w14:textId="71DE6183" w:rsidR="00986EBD" w:rsidRPr="009238C6" w:rsidRDefault="00986EBD" w:rsidP="00986EBD">
      <w:pPr>
        <w:rPr>
          <w:rFonts w:asciiTheme="minorHAnsi" w:hAnsiTheme="minorHAnsi" w:cstheme="minorHAnsi"/>
          <w:b/>
          <w:sz w:val="20"/>
          <w:szCs w:val="20"/>
        </w:rPr>
      </w:pPr>
    </w:p>
    <w:p w14:paraId="18B0C953" w14:textId="62185154" w:rsidR="008936A1" w:rsidRPr="009238C6" w:rsidRDefault="00430D48" w:rsidP="00986EBD">
      <w:pPr>
        <w:rPr>
          <w:rStyle w:val="lev"/>
          <w:rFonts w:asciiTheme="minorHAnsi" w:hAnsiTheme="minorHAnsi" w:cstheme="minorHAnsi"/>
        </w:rPr>
      </w:pPr>
      <w:r>
        <w:rPr>
          <w:rStyle w:val="lev"/>
          <w:rFonts w:asciiTheme="minorHAnsi" w:hAnsiTheme="minorHAnsi" w:cstheme="minorHAnsi"/>
        </w:rPr>
        <w:t>Sous-critère 2.</w:t>
      </w:r>
      <w:r w:rsidR="00582951">
        <w:rPr>
          <w:rStyle w:val="lev"/>
          <w:rFonts w:asciiTheme="minorHAnsi" w:hAnsiTheme="minorHAnsi" w:cstheme="minorHAnsi"/>
        </w:rPr>
        <w:t>1</w:t>
      </w:r>
      <w:r>
        <w:rPr>
          <w:rStyle w:val="lev"/>
          <w:rFonts w:asciiTheme="minorHAnsi" w:hAnsiTheme="minorHAnsi" w:cstheme="minorHAnsi"/>
        </w:rPr>
        <w:t xml:space="preserve">.1 </w:t>
      </w:r>
      <w:r w:rsidR="002C1E18" w:rsidRPr="009238C6">
        <w:rPr>
          <w:rStyle w:val="lev"/>
          <w:rFonts w:asciiTheme="minorHAnsi" w:hAnsiTheme="minorHAnsi" w:cstheme="minorHAnsi"/>
        </w:rPr>
        <w:t>Origine &amp;</w:t>
      </w:r>
      <w:r w:rsidR="008936A1" w:rsidRPr="009238C6">
        <w:rPr>
          <w:rStyle w:val="lev"/>
          <w:rFonts w:asciiTheme="minorHAnsi" w:hAnsiTheme="minorHAnsi" w:cstheme="minorHAnsi"/>
        </w:rPr>
        <w:t xml:space="preserve"> Traçabilité</w:t>
      </w:r>
      <w:r w:rsidR="00AB0250">
        <w:rPr>
          <w:rStyle w:val="lev"/>
          <w:rFonts w:asciiTheme="minorHAnsi" w:hAnsiTheme="minorHAnsi" w:cstheme="minorHAnsi"/>
        </w:rPr>
        <w:t xml:space="preserve"> (5 points)</w:t>
      </w:r>
    </w:p>
    <w:p w14:paraId="64B8CFD3" w14:textId="2109C5F1" w:rsidR="008936A1" w:rsidRPr="009238C6" w:rsidRDefault="008936A1" w:rsidP="00986EBD">
      <w:pPr>
        <w:rPr>
          <w:rStyle w:val="lev"/>
          <w:rFonts w:asciiTheme="minorHAnsi" w:hAnsiTheme="minorHAnsi" w:cstheme="minorHAnsi"/>
        </w:rPr>
      </w:pPr>
    </w:p>
    <w:p w14:paraId="69E6DC68" w14:textId="7582DFD2" w:rsidR="002C1E18" w:rsidRPr="00430D48" w:rsidRDefault="008936A1" w:rsidP="00430D48">
      <w:pPr>
        <w:rPr>
          <w:rFonts w:ascii="Arial" w:hAnsi="Arial" w:cs="Arial"/>
          <w:b/>
          <w:bCs/>
          <w:i/>
          <w:iCs/>
          <w:sz w:val="18"/>
          <w:szCs w:val="18"/>
        </w:rPr>
      </w:pPr>
      <w:r w:rsidRPr="009238C6">
        <w:rPr>
          <w:rStyle w:val="lev"/>
          <w:rFonts w:asciiTheme="minorHAnsi" w:hAnsiTheme="minorHAnsi" w:cstheme="minorHAnsi"/>
        </w:rPr>
        <w:t>Attente :</w:t>
      </w:r>
      <w:r w:rsidR="00430D48">
        <w:rPr>
          <w:rStyle w:val="lev"/>
          <w:rFonts w:asciiTheme="minorHAnsi" w:hAnsiTheme="minorHAnsi" w:cstheme="minorHAnsi"/>
        </w:rPr>
        <w:t xml:space="preserve"> </w:t>
      </w:r>
      <w:r w:rsidR="00430D48" w:rsidRPr="00430D48">
        <w:rPr>
          <w:rStyle w:val="lev"/>
          <w:rFonts w:asciiTheme="minorHAnsi" w:hAnsiTheme="minorHAnsi" w:cstheme="minorHAnsi"/>
          <w:b w:val="0"/>
          <w:bCs w:val="0"/>
        </w:rPr>
        <w:t xml:space="preserve">Évaluation de l’origine et de la traçabilité des produits sensibles (viandes, poissons), incluant les informations sur l’élevage ou la pêche, le site d’abattage, le numéro de lot, ainsi que les logigrammes détaillés. Le fournisseur doit indiquer le producteur, fournir les schémas et les attestations correspondantes. </w:t>
      </w:r>
    </w:p>
    <w:p w14:paraId="013BCE6D" w14:textId="6E6AD93A" w:rsidR="00430D48" w:rsidRDefault="00430D48" w:rsidP="00986EBD">
      <w:pPr>
        <w:rPr>
          <w:rFonts w:ascii="Arial" w:hAnsi="Arial" w:cs="Arial"/>
          <w:i/>
          <w:iCs/>
          <w:sz w:val="18"/>
          <w:szCs w:val="18"/>
        </w:rPr>
      </w:pPr>
    </w:p>
    <w:p w14:paraId="141C77AA" w14:textId="232781DC" w:rsidR="00430D48" w:rsidRDefault="00430D48" w:rsidP="00986EBD">
      <w:pPr>
        <w:rPr>
          <w:rFonts w:ascii="Arial" w:hAnsi="Arial" w:cs="Arial"/>
          <w:i/>
          <w:iCs/>
          <w:sz w:val="18"/>
          <w:szCs w:val="18"/>
        </w:rPr>
      </w:pPr>
    </w:p>
    <w:p w14:paraId="3DADAB3D" w14:textId="2EA16C9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A0DE4CB" w14:textId="320F2D9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B54DEA3" w14:textId="51EDD274"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BAF91AC" w14:textId="09742BAF"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8BC94E4" w14:textId="05A8D12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6BEB2E" w14:textId="1F2A17C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DF25D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9D6C370" w14:textId="5F1468F7" w:rsidR="00986EBD" w:rsidRPr="009238C6" w:rsidRDefault="00986EBD" w:rsidP="00986EBD">
      <w:pPr>
        <w:rPr>
          <w:rFonts w:asciiTheme="minorHAnsi" w:hAnsiTheme="minorHAnsi" w:cstheme="minorHAnsi"/>
          <w:sz w:val="20"/>
          <w:szCs w:val="20"/>
        </w:rPr>
      </w:pPr>
    </w:p>
    <w:p w14:paraId="3E98348C" w14:textId="7024C0DD" w:rsidR="00986EBD" w:rsidRPr="009238C6" w:rsidRDefault="00986EBD" w:rsidP="00986EBD">
      <w:pPr>
        <w:rPr>
          <w:rFonts w:asciiTheme="minorHAnsi" w:hAnsiTheme="minorHAnsi" w:cstheme="minorHAnsi"/>
          <w:sz w:val="20"/>
          <w:szCs w:val="20"/>
        </w:rPr>
      </w:pPr>
    </w:p>
    <w:p w14:paraId="48E18E70" w14:textId="6377A907"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2</w:t>
      </w:r>
      <w:r w:rsidRPr="00430D48">
        <w:rPr>
          <w:rStyle w:val="lev"/>
          <w:rFonts w:asciiTheme="minorHAnsi" w:hAnsiTheme="minorHAnsi" w:cstheme="minorHAnsi"/>
        </w:rPr>
        <w:t xml:space="preserve"> </w:t>
      </w:r>
      <w:r w:rsidR="002C1E18" w:rsidRPr="009238C6">
        <w:rPr>
          <w:rStyle w:val="lev"/>
          <w:rFonts w:asciiTheme="minorHAnsi" w:hAnsiTheme="minorHAnsi" w:cstheme="minorHAnsi"/>
        </w:rPr>
        <w:t>Certificats qualité/sanitaire</w:t>
      </w:r>
      <w:r w:rsidR="00AB0250">
        <w:rPr>
          <w:rStyle w:val="lev"/>
          <w:rFonts w:asciiTheme="minorHAnsi" w:hAnsiTheme="minorHAnsi" w:cstheme="minorHAnsi"/>
        </w:rPr>
        <w:t xml:space="preserve"> (5 points)</w:t>
      </w:r>
    </w:p>
    <w:p w14:paraId="01AC8ABD" w14:textId="535321C4" w:rsidR="006C3FE2" w:rsidRPr="009238C6" w:rsidRDefault="006C3FE2" w:rsidP="00986EBD">
      <w:pPr>
        <w:rPr>
          <w:rStyle w:val="lev"/>
          <w:rFonts w:asciiTheme="minorHAnsi" w:hAnsiTheme="minorHAnsi" w:cstheme="minorHAnsi"/>
        </w:rPr>
      </w:pPr>
    </w:p>
    <w:p w14:paraId="186E8075" w14:textId="30D1CF91" w:rsidR="005F06E7" w:rsidRDefault="00430D48" w:rsidP="00430D48">
      <w:pPr>
        <w:rPr>
          <w:rFonts w:asciiTheme="minorHAnsi" w:hAnsiTheme="minorHAnsi" w:cstheme="minorHAnsi"/>
        </w:rPr>
      </w:pPr>
      <w:r>
        <w:rPr>
          <w:rFonts w:asciiTheme="minorHAnsi" w:hAnsiTheme="minorHAnsi" w:cstheme="minorHAnsi"/>
        </w:rPr>
        <w:t xml:space="preserve">Attente : </w:t>
      </w:r>
      <w:r w:rsidRPr="00430D48">
        <w:rPr>
          <w:rFonts w:asciiTheme="minorHAnsi" w:hAnsiTheme="minorHAnsi" w:cstheme="minorHAnsi"/>
        </w:rPr>
        <w:t>Évaluation de la maîtrise du risque microbiologique, incluant les contrôles HACCP et les relevés de laboratoire, ainsi que la démonstration de l’engagement sanitaire du fournisseur. Les annexes doivent inclure le PMS en rapport avec l’objet, les certificats sanitaires et le dernier rapport d’analyse en vigueur.</w:t>
      </w:r>
      <w:r>
        <w:rPr>
          <w:rFonts w:asciiTheme="minorHAnsi" w:hAnsiTheme="minorHAnsi" w:cstheme="minorHAnsi"/>
        </w:rPr>
        <w:t xml:space="preserve"> </w:t>
      </w:r>
    </w:p>
    <w:p w14:paraId="7C14AD96" w14:textId="4054515F" w:rsidR="00430D48" w:rsidRDefault="00430D48" w:rsidP="00430D48">
      <w:pPr>
        <w:rPr>
          <w:rFonts w:asciiTheme="minorHAnsi" w:hAnsiTheme="minorHAnsi" w:cstheme="minorHAnsi"/>
        </w:rPr>
      </w:pPr>
    </w:p>
    <w:p w14:paraId="7DC28957" w14:textId="77777777" w:rsidR="00430D48" w:rsidRPr="009238C6" w:rsidRDefault="00430D48" w:rsidP="00430D48">
      <w:pPr>
        <w:rPr>
          <w:rFonts w:asciiTheme="minorHAnsi" w:hAnsiTheme="minorHAnsi" w:cstheme="minorHAnsi"/>
          <w:i/>
          <w:iCs/>
          <w:sz w:val="14"/>
          <w:szCs w:val="14"/>
        </w:rPr>
      </w:pPr>
    </w:p>
    <w:p w14:paraId="6242BA1B" w14:textId="0833ECBB" w:rsidR="005F06E7"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A4F0A4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54AFD58"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E5FCD9"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A21EF8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EF71C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6EBACD1"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03F338" w14:textId="77777777" w:rsidR="00430D48" w:rsidRDefault="00430D48" w:rsidP="00986EBD">
      <w:pPr>
        <w:rPr>
          <w:rFonts w:asciiTheme="minorHAnsi" w:hAnsiTheme="minorHAnsi" w:cstheme="minorHAnsi"/>
          <w:sz w:val="20"/>
          <w:szCs w:val="20"/>
        </w:rPr>
      </w:pPr>
    </w:p>
    <w:p w14:paraId="2F89C020" w14:textId="77777777" w:rsidR="00430D48" w:rsidRDefault="00430D48" w:rsidP="00986EBD">
      <w:pPr>
        <w:rPr>
          <w:rStyle w:val="lev"/>
          <w:rFonts w:asciiTheme="minorHAnsi" w:hAnsiTheme="minorHAnsi" w:cstheme="minorHAnsi"/>
        </w:rPr>
      </w:pPr>
    </w:p>
    <w:p w14:paraId="52EACF0D" w14:textId="77777777" w:rsidR="00430D48" w:rsidRDefault="00430D48" w:rsidP="00986EBD">
      <w:pPr>
        <w:rPr>
          <w:rStyle w:val="lev"/>
          <w:rFonts w:asciiTheme="minorHAnsi" w:hAnsiTheme="minorHAnsi" w:cstheme="minorHAnsi"/>
        </w:rPr>
      </w:pPr>
    </w:p>
    <w:p w14:paraId="09391AA2" w14:textId="77777777" w:rsidR="00430D48" w:rsidRDefault="00430D48" w:rsidP="00986EBD">
      <w:pPr>
        <w:rPr>
          <w:rStyle w:val="lev"/>
          <w:rFonts w:asciiTheme="minorHAnsi" w:hAnsiTheme="minorHAnsi" w:cstheme="minorHAnsi"/>
        </w:rPr>
      </w:pPr>
    </w:p>
    <w:p w14:paraId="410A7FEC" w14:textId="77777777" w:rsidR="00430D48" w:rsidRDefault="00430D48" w:rsidP="00986EBD">
      <w:pPr>
        <w:rPr>
          <w:rStyle w:val="lev"/>
          <w:rFonts w:asciiTheme="minorHAnsi" w:hAnsiTheme="minorHAnsi" w:cstheme="minorHAnsi"/>
        </w:rPr>
      </w:pPr>
    </w:p>
    <w:p w14:paraId="32A12FCE" w14:textId="77777777" w:rsidR="00430D48" w:rsidRDefault="00430D48" w:rsidP="00986EBD">
      <w:pPr>
        <w:rPr>
          <w:rStyle w:val="lev"/>
          <w:rFonts w:asciiTheme="minorHAnsi" w:hAnsiTheme="minorHAnsi" w:cstheme="minorHAnsi"/>
        </w:rPr>
      </w:pPr>
    </w:p>
    <w:p w14:paraId="45B3DEE3" w14:textId="77777777" w:rsidR="00430D48" w:rsidRDefault="00430D48" w:rsidP="00986EBD">
      <w:pPr>
        <w:rPr>
          <w:rStyle w:val="lev"/>
          <w:rFonts w:asciiTheme="minorHAnsi" w:hAnsiTheme="minorHAnsi" w:cstheme="minorHAnsi"/>
        </w:rPr>
      </w:pPr>
    </w:p>
    <w:p w14:paraId="157D89AB" w14:textId="77777777" w:rsidR="00430D48" w:rsidRDefault="00430D48" w:rsidP="00986EBD">
      <w:pPr>
        <w:rPr>
          <w:rStyle w:val="lev"/>
          <w:rFonts w:asciiTheme="minorHAnsi" w:hAnsiTheme="minorHAnsi" w:cstheme="minorHAnsi"/>
        </w:rPr>
      </w:pPr>
    </w:p>
    <w:p w14:paraId="6EE9224D" w14:textId="77777777" w:rsidR="00430D48" w:rsidRDefault="00430D48" w:rsidP="00986EBD">
      <w:pPr>
        <w:rPr>
          <w:rStyle w:val="lev"/>
          <w:rFonts w:asciiTheme="minorHAnsi" w:hAnsiTheme="minorHAnsi" w:cstheme="minorHAnsi"/>
        </w:rPr>
      </w:pPr>
    </w:p>
    <w:p w14:paraId="263DFF83" w14:textId="77777777" w:rsidR="00430D48" w:rsidRDefault="00430D48" w:rsidP="00986EBD">
      <w:pPr>
        <w:rPr>
          <w:rStyle w:val="lev"/>
          <w:rFonts w:asciiTheme="minorHAnsi" w:hAnsiTheme="minorHAnsi" w:cstheme="minorHAnsi"/>
        </w:rPr>
      </w:pPr>
    </w:p>
    <w:p w14:paraId="54C8E2E2" w14:textId="77777777" w:rsidR="00430D48" w:rsidRDefault="00430D48" w:rsidP="00986EBD">
      <w:pPr>
        <w:rPr>
          <w:rStyle w:val="lev"/>
          <w:rFonts w:asciiTheme="minorHAnsi" w:hAnsiTheme="minorHAnsi" w:cstheme="minorHAnsi"/>
        </w:rPr>
      </w:pPr>
    </w:p>
    <w:p w14:paraId="6BB12C0C" w14:textId="77777777" w:rsidR="00430D48" w:rsidRDefault="00430D48" w:rsidP="00986EBD">
      <w:pPr>
        <w:rPr>
          <w:rStyle w:val="lev"/>
          <w:rFonts w:asciiTheme="minorHAnsi" w:hAnsiTheme="minorHAnsi" w:cstheme="minorHAnsi"/>
        </w:rPr>
      </w:pPr>
    </w:p>
    <w:p w14:paraId="4CCD42D3" w14:textId="77777777" w:rsidR="00430D48" w:rsidRDefault="00430D48" w:rsidP="00986EBD">
      <w:pPr>
        <w:rPr>
          <w:rStyle w:val="lev"/>
          <w:rFonts w:asciiTheme="minorHAnsi" w:hAnsiTheme="minorHAnsi" w:cstheme="minorHAnsi"/>
        </w:rPr>
      </w:pPr>
    </w:p>
    <w:p w14:paraId="28F73D94" w14:textId="77777777" w:rsidR="00430D48" w:rsidRDefault="00430D48" w:rsidP="00986EBD">
      <w:pPr>
        <w:rPr>
          <w:rStyle w:val="lev"/>
          <w:rFonts w:asciiTheme="minorHAnsi" w:hAnsiTheme="minorHAnsi" w:cstheme="minorHAnsi"/>
        </w:rPr>
      </w:pPr>
    </w:p>
    <w:p w14:paraId="59DF77BA" w14:textId="77777777" w:rsidR="00430D48" w:rsidRDefault="00430D48" w:rsidP="00986EBD">
      <w:pPr>
        <w:rPr>
          <w:rStyle w:val="lev"/>
          <w:rFonts w:asciiTheme="minorHAnsi" w:hAnsiTheme="minorHAnsi" w:cstheme="minorHAnsi"/>
        </w:rPr>
      </w:pPr>
    </w:p>
    <w:p w14:paraId="0CFB5F49" w14:textId="77777777" w:rsidR="009B6219" w:rsidRDefault="009B6219" w:rsidP="00986EBD">
      <w:pPr>
        <w:rPr>
          <w:rStyle w:val="lev"/>
          <w:rFonts w:asciiTheme="minorHAnsi" w:hAnsiTheme="minorHAnsi" w:cstheme="minorHAnsi"/>
        </w:rPr>
      </w:pPr>
    </w:p>
    <w:p w14:paraId="1C22BA52" w14:textId="77777777" w:rsidR="009B6219" w:rsidRDefault="009B6219" w:rsidP="00986EBD">
      <w:pPr>
        <w:rPr>
          <w:rStyle w:val="lev"/>
          <w:rFonts w:asciiTheme="minorHAnsi" w:hAnsiTheme="minorHAnsi" w:cstheme="minorHAnsi"/>
        </w:rPr>
      </w:pPr>
    </w:p>
    <w:p w14:paraId="5C3988F3" w14:textId="77777777" w:rsidR="00430D48" w:rsidRDefault="00430D48" w:rsidP="00986EBD">
      <w:pPr>
        <w:rPr>
          <w:rStyle w:val="lev"/>
          <w:rFonts w:asciiTheme="minorHAnsi" w:hAnsiTheme="minorHAnsi" w:cstheme="minorHAnsi"/>
        </w:rPr>
      </w:pPr>
    </w:p>
    <w:p w14:paraId="4D07CE9A" w14:textId="0E46EDB2"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lastRenderedPageBreak/>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3</w:t>
      </w:r>
      <w:r w:rsidRPr="00430D48">
        <w:rPr>
          <w:rStyle w:val="lev"/>
          <w:rFonts w:asciiTheme="minorHAnsi" w:hAnsiTheme="minorHAnsi" w:cstheme="minorHAnsi"/>
        </w:rPr>
        <w:t xml:space="preserve"> </w:t>
      </w:r>
      <w:r w:rsidR="001D132F" w:rsidRPr="009238C6">
        <w:rPr>
          <w:rStyle w:val="lev"/>
          <w:rFonts w:asciiTheme="minorHAnsi" w:hAnsiTheme="minorHAnsi" w:cstheme="minorHAnsi"/>
        </w:rPr>
        <w:t>DLC/DLUO garanties</w:t>
      </w:r>
      <w:r w:rsidR="00AB0250">
        <w:rPr>
          <w:rStyle w:val="lev"/>
          <w:rFonts w:asciiTheme="minorHAnsi" w:hAnsiTheme="minorHAnsi" w:cstheme="minorHAnsi"/>
        </w:rPr>
        <w:t xml:space="preserve"> (5 points)</w:t>
      </w:r>
    </w:p>
    <w:p w14:paraId="1D0EF62B" w14:textId="77777777" w:rsidR="00430D48" w:rsidRDefault="00430D48" w:rsidP="00430D48">
      <w:pPr>
        <w:rPr>
          <w:rFonts w:asciiTheme="minorHAnsi" w:hAnsiTheme="minorHAnsi" w:cstheme="minorHAnsi"/>
        </w:rPr>
      </w:pPr>
    </w:p>
    <w:p w14:paraId="20395D7A" w14:textId="1FF1DF44" w:rsidR="001D132F"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 durée de vie des produits (DLC/DLUO), en vérifiant leur conformité et leur allongement selon le type de produit, avec traçabilité des lots et méthodes de rotation. Le fournisseur doit présenter ses engagements sur la DLC/DLUO, sa procédure de contrôle, ainsi que la flexibilité offerte pour les retours.</w:t>
      </w:r>
      <w:r>
        <w:rPr>
          <w:rFonts w:asciiTheme="minorHAnsi" w:hAnsiTheme="minorHAnsi" w:cstheme="minorHAnsi"/>
        </w:rPr>
        <w:t xml:space="preserve"> </w:t>
      </w:r>
    </w:p>
    <w:p w14:paraId="34394B8B" w14:textId="1513DBCE" w:rsidR="00430D48" w:rsidRDefault="00430D48" w:rsidP="00986EBD">
      <w:pPr>
        <w:rPr>
          <w:rFonts w:asciiTheme="minorHAnsi" w:hAnsiTheme="minorHAnsi" w:cstheme="minorHAnsi"/>
          <w:i/>
          <w:iCs/>
          <w:sz w:val="18"/>
          <w:szCs w:val="18"/>
        </w:rPr>
      </w:pPr>
    </w:p>
    <w:p w14:paraId="35E42C2D" w14:textId="0D7F98FC" w:rsidR="00430D48" w:rsidRDefault="00430D48" w:rsidP="00986EBD">
      <w:pPr>
        <w:rPr>
          <w:rFonts w:asciiTheme="minorHAnsi" w:hAnsiTheme="minorHAnsi" w:cstheme="minorHAnsi"/>
          <w:i/>
          <w:iCs/>
          <w:sz w:val="18"/>
          <w:szCs w:val="18"/>
        </w:rPr>
      </w:pPr>
    </w:p>
    <w:p w14:paraId="731CBED4" w14:textId="20EC7FA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33483F4E" w14:textId="77777777" w:rsidR="001D132F" w:rsidRPr="009238C6" w:rsidRDefault="001D132F" w:rsidP="001D132F">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547768C8" w14:textId="75B157F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88AD9F" w14:textId="29796F3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ACBBF8" w14:textId="27B3DFE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AA16D58" w14:textId="5DECAD4C"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C11EC4" w14:textId="1AC61D19"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D56FE08" w14:textId="4D5C4A5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89D498A" w14:textId="751B3415"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A9FA9F" w14:textId="7777777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3FBA7D6" w14:textId="77777777" w:rsidR="00986EBD" w:rsidRPr="009238C6" w:rsidRDefault="00986EBD" w:rsidP="00986EBD">
      <w:pPr>
        <w:rPr>
          <w:rFonts w:asciiTheme="minorHAnsi" w:hAnsiTheme="minorHAnsi" w:cstheme="minorHAnsi"/>
          <w:sz w:val="20"/>
          <w:szCs w:val="20"/>
        </w:rPr>
      </w:pPr>
    </w:p>
    <w:p w14:paraId="31A55BAF" w14:textId="2FBB086A" w:rsidR="00986EBD" w:rsidRPr="009238C6" w:rsidRDefault="00986EBD" w:rsidP="00986EBD">
      <w:pPr>
        <w:rPr>
          <w:rFonts w:asciiTheme="minorHAnsi" w:hAnsiTheme="minorHAnsi" w:cstheme="minorHAnsi"/>
          <w:sz w:val="20"/>
          <w:szCs w:val="20"/>
        </w:rPr>
      </w:pPr>
    </w:p>
    <w:p w14:paraId="32B9CA06" w14:textId="1C8816EF" w:rsidR="00430D48" w:rsidRDefault="00430D48" w:rsidP="00986EBD">
      <w:pPr>
        <w:rPr>
          <w:rFonts w:asciiTheme="minorHAnsi" w:hAnsiTheme="minorHAnsi" w:cstheme="minorHAnsi"/>
          <w:sz w:val="20"/>
          <w:szCs w:val="20"/>
        </w:rPr>
      </w:pPr>
    </w:p>
    <w:p w14:paraId="2BE47EA1" w14:textId="77777777" w:rsidR="00430D48" w:rsidRPr="009238C6" w:rsidRDefault="00430D48" w:rsidP="00986EBD">
      <w:pPr>
        <w:rPr>
          <w:rFonts w:asciiTheme="minorHAnsi" w:hAnsiTheme="minorHAnsi" w:cstheme="minorHAnsi"/>
          <w:sz w:val="20"/>
          <w:szCs w:val="20"/>
        </w:rPr>
      </w:pPr>
    </w:p>
    <w:p w14:paraId="1169FA42" w14:textId="29ACD296" w:rsidR="006C3FE2" w:rsidRPr="009238C6" w:rsidRDefault="00430D48" w:rsidP="00192564">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 xml:space="preserve">4 </w:t>
      </w:r>
      <w:r w:rsidR="006C3FE2" w:rsidRPr="009238C6">
        <w:rPr>
          <w:rStyle w:val="lev"/>
          <w:rFonts w:asciiTheme="minorHAnsi" w:hAnsiTheme="minorHAnsi" w:cstheme="minorHAnsi"/>
        </w:rPr>
        <w:t>Diversité &amp; largeur du catalogue</w:t>
      </w:r>
      <w:r w:rsidR="00AB0250">
        <w:rPr>
          <w:rStyle w:val="lev"/>
          <w:rFonts w:asciiTheme="minorHAnsi" w:hAnsiTheme="minorHAnsi" w:cstheme="minorHAnsi"/>
        </w:rPr>
        <w:t xml:space="preserve"> (10 points)</w:t>
      </w:r>
    </w:p>
    <w:p w14:paraId="26E7C978" w14:textId="6E61CC67" w:rsidR="00430D48"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l’ampleur et de la diversité du catalogue, avec un choix suffisant pour couvrir l’ensemble des besoins du restaurant. Le fournisseur doit fournir le catalogue complet en format Excel, détailler le nombre de références hors BPU, et préciser sa politique d’intégration des nouveautés et des produits saisonniers.</w:t>
      </w:r>
    </w:p>
    <w:p w14:paraId="27EC8D0E" w14:textId="38EC160C" w:rsidR="00430D48" w:rsidRDefault="00430D48" w:rsidP="00986EBD">
      <w:pPr>
        <w:rPr>
          <w:rFonts w:asciiTheme="minorHAnsi" w:hAnsiTheme="minorHAnsi" w:cstheme="minorHAnsi"/>
          <w:i/>
          <w:iCs/>
          <w:sz w:val="18"/>
          <w:szCs w:val="18"/>
        </w:rPr>
      </w:pPr>
    </w:p>
    <w:p w14:paraId="54169A88" w14:textId="77777777" w:rsidR="00430D48" w:rsidRPr="009238C6" w:rsidRDefault="00430D48" w:rsidP="00986EBD">
      <w:pPr>
        <w:rPr>
          <w:rFonts w:asciiTheme="minorHAnsi" w:hAnsiTheme="minorHAnsi" w:cstheme="minorHAnsi"/>
          <w:i/>
          <w:iCs/>
          <w:sz w:val="16"/>
          <w:szCs w:val="16"/>
        </w:rPr>
      </w:pPr>
    </w:p>
    <w:p w14:paraId="54A5014F" w14:textId="6C6E4BBF"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163BE2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83C334"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BE4693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4A5868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D2796B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2CD5C2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B55C34C" w14:textId="1981EDE4" w:rsidR="00986EBD" w:rsidRPr="009238C6" w:rsidRDefault="00986EBD" w:rsidP="00986EBD">
      <w:pPr>
        <w:rPr>
          <w:rFonts w:asciiTheme="minorHAnsi" w:hAnsiTheme="minorHAnsi" w:cstheme="minorHAnsi"/>
          <w:sz w:val="20"/>
          <w:szCs w:val="20"/>
        </w:rPr>
      </w:pPr>
    </w:p>
    <w:p w14:paraId="288FF74E" w14:textId="360F3D02" w:rsidR="00986EBD" w:rsidRPr="009238C6" w:rsidRDefault="00986EBD" w:rsidP="00986EBD">
      <w:pPr>
        <w:rPr>
          <w:rFonts w:asciiTheme="minorHAnsi" w:hAnsiTheme="minorHAnsi" w:cstheme="minorHAnsi"/>
          <w:sz w:val="20"/>
          <w:szCs w:val="20"/>
        </w:rPr>
      </w:pPr>
    </w:p>
    <w:p w14:paraId="01A44F1F" w14:textId="177C0020" w:rsidR="00986EBD" w:rsidRPr="009238C6" w:rsidRDefault="00986EBD" w:rsidP="00986EBD">
      <w:pPr>
        <w:rPr>
          <w:rFonts w:asciiTheme="minorHAnsi" w:hAnsiTheme="minorHAnsi" w:cstheme="minorHAnsi"/>
          <w:sz w:val="20"/>
          <w:szCs w:val="20"/>
        </w:rPr>
      </w:pPr>
    </w:p>
    <w:p w14:paraId="5838613D" w14:textId="05F74664" w:rsidR="00986EBD" w:rsidRPr="009238C6" w:rsidRDefault="00986EBD" w:rsidP="00986EBD">
      <w:pPr>
        <w:rPr>
          <w:rFonts w:asciiTheme="minorHAnsi" w:hAnsiTheme="minorHAnsi" w:cstheme="minorHAnsi"/>
          <w:sz w:val="20"/>
          <w:szCs w:val="20"/>
        </w:rPr>
      </w:pPr>
    </w:p>
    <w:p w14:paraId="440F05F8" w14:textId="0F64C4D4" w:rsidR="00986EBD" w:rsidRPr="0029440E" w:rsidRDefault="00986EBD" w:rsidP="00986EBD">
      <w:pPr>
        <w:rPr>
          <w:rStyle w:val="lev"/>
          <w:rFonts w:ascii="Arial" w:hAnsi="Arial" w:cs="Arial"/>
          <w:b w:val="0"/>
        </w:rPr>
      </w:pPr>
    </w:p>
    <w:p w14:paraId="4856E968" w14:textId="617A4620" w:rsidR="00986EBD" w:rsidRPr="0029440E" w:rsidRDefault="00986EBD" w:rsidP="00986EBD">
      <w:pPr>
        <w:rPr>
          <w:rStyle w:val="lev"/>
          <w:rFonts w:ascii="Arial" w:hAnsi="Arial" w:cs="Arial"/>
        </w:rPr>
      </w:pPr>
      <w:r w:rsidRPr="0029440E">
        <w:rPr>
          <w:rStyle w:val="lev"/>
          <w:rFonts w:ascii="Arial" w:hAnsi="Arial" w:cs="Arial"/>
        </w:rPr>
        <w:t xml:space="preserve">► </w:t>
      </w:r>
      <w:r w:rsidR="00BA3994">
        <w:rPr>
          <w:rStyle w:val="lev"/>
          <w:rFonts w:ascii="Arial" w:hAnsi="Arial" w:cs="Arial"/>
        </w:rPr>
        <w:t xml:space="preserve">Sous-critère 2.2 </w:t>
      </w:r>
      <w:r w:rsidRPr="0029440E">
        <w:rPr>
          <w:rStyle w:val="lev"/>
          <w:rFonts w:ascii="Arial" w:hAnsi="Arial" w:cs="Arial"/>
        </w:rPr>
        <w:t xml:space="preserve">Qualité du service 20 </w:t>
      </w:r>
      <w:r w:rsidR="00AB0250">
        <w:rPr>
          <w:rStyle w:val="lev"/>
          <w:rFonts w:ascii="Arial" w:hAnsi="Arial" w:cs="Arial"/>
        </w:rPr>
        <w:t>points</w:t>
      </w:r>
    </w:p>
    <w:p w14:paraId="24560725" w14:textId="77777777" w:rsidR="00986EBD" w:rsidRPr="009238C6" w:rsidRDefault="00986EBD" w:rsidP="00986EBD">
      <w:pPr>
        <w:rPr>
          <w:rFonts w:asciiTheme="minorHAnsi" w:hAnsiTheme="minorHAnsi" w:cstheme="minorHAnsi"/>
          <w:b/>
          <w:sz w:val="20"/>
          <w:szCs w:val="20"/>
        </w:rPr>
      </w:pPr>
    </w:p>
    <w:p w14:paraId="3333394C" w14:textId="37E8CADD" w:rsidR="001D132F" w:rsidRPr="009238C6" w:rsidRDefault="00BA3994" w:rsidP="00986EBD">
      <w:pPr>
        <w:rPr>
          <w:rStyle w:val="lev"/>
          <w:rFonts w:asciiTheme="minorHAnsi" w:hAnsiTheme="minorHAnsi" w:cstheme="minorHAnsi"/>
        </w:rPr>
      </w:pPr>
      <w:r>
        <w:rPr>
          <w:rStyle w:val="lev"/>
          <w:rFonts w:asciiTheme="minorHAnsi" w:hAnsiTheme="minorHAnsi" w:cstheme="minorHAnsi"/>
        </w:rPr>
        <w:t xml:space="preserve">Sous-critère 2.2.1 </w:t>
      </w:r>
      <w:r w:rsidR="001D132F" w:rsidRPr="009238C6">
        <w:rPr>
          <w:rStyle w:val="lev"/>
          <w:rFonts w:asciiTheme="minorHAnsi" w:hAnsiTheme="minorHAnsi" w:cstheme="minorHAnsi"/>
        </w:rPr>
        <w:t>Logistique &amp; chaîne du froid</w:t>
      </w:r>
      <w:r w:rsidR="00AB0250">
        <w:rPr>
          <w:rStyle w:val="lev"/>
          <w:rFonts w:asciiTheme="minorHAnsi" w:hAnsiTheme="minorHAnsi" w:cstheme="minorHAnsi"/>
        </w:rPr>
        <w:t xml:space="preserve"> (10 points)</w:t>
      </w:r>
    </w:p>
    <w:p w14:paraId="3FF87199" w14:textId="0DADAC0E" w:rsidR="00AA4036" w:rsidRDefault="00BA3994" w:rsidP="00BA3994">
      <w:pPr>
        <w:rPr>
          <w:rFonts w:asciiTheme="minorHAnsi" w:hAnsiTheme="minorHAnsi" w:cstheme="minorHAnsi"/>
          <w:i/>
          <w:iCs/>
          <w:sz w:val="18"/>
          <w:szCs w:val="18"/>
        </w:rPr>
      </w:pPr>
      <w:r>
        <w:rPr>
          <w:rFonts w:asciiTheme="minorHAnsi" w:hAnsiTheme="minorHAnsi" w:cstheme="minorHAnsi"/>
        </w:rPr>
        <w:t xml:space="preserve">Attente : </w:t>
      </w:r>
      <w:r w:rsidRPr="00BA3994">
        <w:rPr>
          <w:rFonts w:asciiTheme="minorHAnsi" w:hAnsiTheme="minorHAnsi" w:cstheme="minorHAnsi"/>
        </w:rPr>
        <w:t xml:space="preserve">Évaluation de la logistique et du respect de la chaîne du froid, incluant le transport sécurisé par véhicules frigorifiques dédiés et le suivi strict des températures. Le </w:t>
      </w:r>
      <w:r>
        <w:rPr>
          <w:rFonts w:asciiTheme="minorHAnsi" w:hAnsiTheme="minorHAnsi" w:cstheme="minorHAnsi"/>
        </w:rPr>
        <w:t>candidat</w:t>
      </w:r>
      <w:r w:rsidRPr="00BA3994">
        <w:rPr>
          <w:rFonts w:asciiTheme="minorHAnsi" w:hAnsiTheme="minorHAnsi" w:cstheme="minorHAnsi"/>
        </w:rPr>
        <w:t xml:space="preserve"> doit fournir les fiches des véhicules, les relevés des capteurs de température et toute preuve de conformité.</w:t>
      </w:r>
    </w:p>
    <w:p w14:paraId="17832985" w14:textId="77777777" w:rsidR="00BA3994" w:rsidRPr="009238C6" w:rsidRDefault="00BA3994" w:rsidP="00986EBD">
      <w:pPr>
        <w:rPr>
          <w:rFonts w:asciiTheme="minorHAnsi" w:hAnsiTheme="minorHAnsi" w:cstheme="minorHAnsi"/>
          <w:i/>
          <w:iCs/>
          <w:sz w:val="18"/>
          <w:szCs w:val="18"/>
        </w:rPr>
      </w:pPr>
    </w:p>
    <w:p w14:paraId="32C77EE8" w14:textId="3E6CF2E8"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282EE8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404EC4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E8838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20BC7C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8FC44C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0E69F0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A704E4D" w14:textId="77777777" w:rsidR="00986EBD" w:rsidRDefault="00986EBD" w:rsidP="00986EBD">
      <w:pPr>
        <w:rPr>
          <w:rFonts w:asciiTheme="minorHAnsi" w:hAnsiTheme="minorHAnsi" w:cstheme="minorHAnsi"/>
          <w:sz w:val="20"/>
          <w:szCs w:val="20"/>
        </w:rPr>
      </w:pPr>
    </w:p>
    <w:p w14:paraId="45190247" w14:textId="77777777" w:rsidR="009B6219" w:rsidRDefault="009B6219" w:rsidP="00986EBD">
      <w:pPr>
        <w:rPr>
          <w:rFonts w:asciiTheme="minorHAnsi" w:hAnsiTheme="minorHAnsi" w:cstheme="minorHAnsi"/>
          <w:sz w:val="20"/>
          <w:szCs w:val="20"/>
        </w:rPr>
      </w:pPr>
    </w:p>
    <w:p w14:paraId="7B8535B8" w14:textId="77777777" w:rsidR="009B6219" w:rsidRPr="00D640F3" w:rsidRDefault="009B6219" w:rsidP="009B6219">
      <w:pPr>
        <w:rPr>
          <w:rFonts w:asciiTheme="minorHAnsi" w:hAnsiTheme="minorHAnsi" w:cstheme="minorHAnsi"/>
          <w:sz w:val="20"/>
          <w:szCs w:val="20"/>
        </w:rPr>
      </w:pPr>
    </w:p>
    <w:p w14:paraId="406AD445" w14:textId="5430DB89" w:rsidR="009B6219" w:rsidRPr="00E114A9" w:rsidRDefault="009B6219" w:rsidP="009B6219">
      <w:pPr>
        <w:pStyle w:val="Paragraphedeliste"/>
        <w:numPr>
          <w:ilvl w:val="0"/>
          <w:numId w:val="23"/>
        </w:numPr>
        <w:rPr>
          <w:rFonts w:asciiTheme="minorHAnsi" w:hAnsiTheme="minorHAnsi" w:cstheme="minorHAnsi"/>
          <w:b/>
          <w:bCs/>
        </w:rPr>
      </w:pPr>
      <w:r>
        <w:rPr>
          <w:rStyle w:val="lev"/>
          <w:rFonts w:asciiTheme="minorHAnsi" w:hAnsiTheme="minorHAnsi" w:cstheme="minorHAnsi"/>
        </w:rPr>
        <w:t>Délais de livraison</w:t>
      </w:r>
      <w:r w:rsidR="00081716">
        <w:rPr>
          <w:rStyle w:val="lev"/>
          <w:rFonts w:asciiTheme="minorHAnsi" w:hAnsiTheme="minorHAnsi" w:cstheme="minorHAnsi"/>
        </w:rPr>
        <w:t xml:space="preserve"> </w:t>
      </w:r>
      <w:r w:rsidR="00081716" w:rsidRPr="00081716">
        <w:rPr>
          <w:rFonts w:asciiTheme="minorHAnsi" w:hAnsiTheme="minorHAnsi" w:cstheme="minorHAnsi"/>
          <w:b/>
          <w:bCs/>
        </w:rPr>
        <w:t>(délai maximum en jours ouvrés)</w:t>
      </w:r>
    </w:p>
    <w:p w14:paraId="5D5E41CB" w14:textId="77777777" w:rsidR="009B6219" w:rsidRDefault="009B6219" w:rsidP="009B6219">
      <w:pPr>
        <w:rPr>
          <w:rFonts w:asciiTheme="minorHAnsi" w:hAnsiTheme="minorHAnsi" w:cstheme="minorHAnsi"/>
          <w:sz w:val="20"/>
          <w:szCs w:val="20"/>
        </w:rPr>
      </w:pPr>
    </w:p>
    <w:p w14:paraId="57A47EE1" w14:textId="4D72760B" w:rsidR="0006044B"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40EE3B7"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A428439"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4D7670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6978B93"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ED243C4"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37EAD56"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DCCB54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1523F81" w14:textId="77777777" w:rsidR="009B6219" w:rsidRPr="00D640F3" w:rsidRDefault="009B6219" w:rsidP="009B6219">
      <w:pPr>
        <w:rPr>
          <w:rFonts w:asciiTheme="minorHAnsi" w:hAnsiTheme="minorHAnsi" w:cstheme="minorHAnsi"/>
          <w:sz w:val="20"/>
          <w:szCs w:val="20"/>
        </w:rPr>
      </w:pPr>
    </w:p>
    <w:p w14:paraId="247D71D8" w14:textId="77777777" w:rsidR="009B6219" w:rsidRPr="009238C6" w:rsidRDefault="009B6219" w:rsidP="00986EBD">
      <w:pPr>
        <w:rPr>
          <w:rFonts w:asciiTheme="minorHAnsi" w:hAnsiTheme="minorHAnsi" w:cstheme="minorHAnsi"/>
          <w:sz w:val="20"/>
          <w:szCs w:val="20"/>
        </w:rPr>
      </w:pPr>
    </w:p>
    <w:p w14:paraId="00E37448" w14:textId="77777777" w:rsidR="00986EBD" w:rsidRPr="009238C6" w:rsidRDefault="00986EBD" w:rsidP="00986EBD">
      <w:pPr>
        <w:rPr>
          <w:rFonts w:asciiTheme="minorHAnsi" w:hAnsiTheme="minorHAnsi" w:cstheme="minorHAnsi"/>
          <w:sz w:val="20"/>
          <w:szCs w:val="20"/>
        </w:rPr>
      </w:pPr>
    </w:p>
    <w:p w14:paraId="68A122E8" w14:textId="57218F66" w:rsidR="00105A2F" w:rsidRDefault="00DC54D5" w:rsidP="00986EBD">
      <w:pPr>
        <w:rPr>
          <w:rStyle w:val="lev"/>
          <w:rFonts w:asciiTheme="minorHAnsi" w:hAnsiTheme="minorHAnsi" w:cstheme="minorHAnsi"/>
        </w:rPr>
      </w:pPr>
      <w:bookmarkStart w:id="1" w:name="_Hlk221199134"/>
      <w:r>
        <w:rPr>
          <w:rStyle w:val="lev"/>
          <w:rFonts w:asciiTheme="minorHAnsi" w:hAnsiTheme="minorHAnsi" w:cstheme="minorHAnsi"/>
        </w:rPr>
        <w:t xml:space="preserve">Sous-critère 2.2.2 </w:t>
      </w:r>
      <w:r w:rsidR="00105A2F" w:rsidRPr="009238C6">
        <w:rPr>
          <w:rStyle w:val="lev"/>
          <w:rFonts w:asciiTheme="minorHAnsi" w:hAnsiTheme="minorHAnsi" w:cstheme="minorHAnsi"/>
        </w:rPr>
        <w:t>Gestion</w:t>
      </w:r>
      <w:r w:rsidR="000E4E29">
        <w:rPr>
          <w:rStyle w:val="lev"/>
          <w:rFonts w:asciiTheme="minorHAnsi" w:hAnsiTheme="minorHAnsi" w:cstheme="minorHAnsi"/>
        </w:rPr>
        <w:t xml:space="preserve"> des</w:t>
      </w:r>
      <w:r w:rsidR="00105A2F" w:rsidRPr="009238C6">
        <w:rPr>
          <w:rStyle w:val="lev"/>
          <w:rFonts w:asciiTheme="minorHAnsi" w:hAnsiTheme="minorHAnsi" w:cstheme="minorHAnsi"/>
        </w:rPr>
        <w:t xml:space="preserve"> produits de remplacement</w:t>
      </w:r>
      <w:r w:rsidR="00AB0250">
        <w:rPr>
          <w:rStyle w:val="lev"/>
          <w:rFonts w:asciiTheme="minorHAnsi" w:hAnsiTheme="minorHAnsi" w:cstheme="minorHAnsi"/>
        </w:rPr>
        <w:t xml:space="preserve"> (5 points)</w:t>
      </w:r>
    </w:p>
    <w:p w14:paraId="5C206E3E" w14:textId="77777777" w:rsidR="00DC54D5" w:rsidRPr="009238C6" w:rsidRDefault="00DC54D5" w:rsidP="00986EBD">
      <w:pPr>
        <w:rPr>
          <w:rStyle w:val="lev"/>
          <w:rFonts w:asciiTheme="minorHAnsi" w:hAnsiTheme="minorHAnsi" w:cstheme="minorHAnsi"/>
        </w:rPr>
      </w:pPr>
    </w:p>
    <w:p w14:paraId="39705041" w14:textId="66EF7D22" w:rsidR="00986EBD" w:rsidRDefault="00DC54D5" w:rsidP="00986EBD">
      <w:pPr>
        <w:rPr>
          <w:rFonts w:asciiTheme="minorHAnsi" w:hAnsiTheme="minorHAnsi" w:cstheme="minorHAnsi"/>
        </w:rPr>
      </w:pPr>
      <w:r>
        <w:rPr>
          <w:rFonts w:asciiTheme="minorHAnsi" w:hAnsiTheme="minorHAnsi" w:cstheme="minorHAnsi"/>
        </w:rPr>
        <w:t xml:space="preserve">Attente : </w:t>
      </w:r>
      <w:r w:rsidRPr="00DC54D5">
        <w:rPr>
          <w:rFonts w:asciiTheme="minorHAnsi" w:hAnsiTheme="minorHAnsi" w:cstheme="minorHAnsi"/>
        </w:rPr>
        <w:t>Évaluation de la capacité à proposer immédiatement des alternatives de qualité équivalente en cas de rupture, de saisonnalité ou d’aléas. Le</w:t>
      </w:r>
      <w:r>
        <w:rPr>
          <w:rFonts w:asciiTheme="minorHAnsi" w:hAnsiTheme="minorHAnsi" w:cstheme="minorHAnsi"/>
        </w:rPr>
        <w:t xml:space="preserve"> candidat</w:t>
      </w:r>
      <w:r w:rsidRPr="00DC54D5">
        <w:rPr>
          <w:rFonts w:asciiTheme="minorHAnsi" w:hAnsiTheme="minorHAnsi" w:cstheme="minorHAnsi"/>
        </w:rPr>
        <w:t xml:space="preserve"> doit détailler sa politique, le processus d’information préalable, ainsi que la validation avec le service client.</w:t>
      </w:r>
      <w:r>
        <w:rPr>
          <w:rFonts w:asciiTheme="minorHAnsi" w:hAnsiTheme="minorHAnsi" w:cstheme="minorHAnsi"/>
        </w:rPr>
        <w:t xml:space="preserve"> </w:t>
      </w:r>
    </w:p>
    <w:p w14:paraId="483A9273" w14:textId="77777777" w:rsidR="00DC54D5" w:rsidRPr="00DC54D5" w:rsidRDefault="00DC54D5" w:rsidP="00986EBD">
      <w:pPr>
        <w:rPr>
          <w:rFonts w:asciiTheme="minorHAnsi" w:hAnsiTheme="minorHAnsi" w:cstheme="minorHAnsi"/>
        </w:rPr>
      </w:pPr>
    </w:p>
    <w:p w14:paraId="52C15914" w14:textId="77777777" w:rsidR="00DC54D5" w:rsidRDefault="00DC54D5" w:rsidP="00986EBD">
      <w:pPr>
        <w:rPr>
          <w:rFonts w:asciiTheme="minorHAnsi" w:hAnsiTheme="minorHAnsi" w:cstheme="minorHAnsi"/>
          <w:i/>
          <w:iCs/>
          <w:sz w:val="18"/>
          <w:szCs w:val="18"/>
        </w:rPr>
      </w:pPr>
    </w:p>
    <w:p w14:paraId="53DB3C7C" w14:textId="56D25572" w:rsidR="00DC54D5"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5178A9A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1D104E2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593A8C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CBFB0D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0F0F9CF"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7AC46C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7240C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D65596" w14:textId="77777777" w:rsidR="000E4E29" w:rsidRDefault="000E4E29" w:rsidP="000E4E29">
      <w:pPr>
        <w:rPr>
          <w:rStyle w:val="lev"/>
          <w:rFonts w:asciiTheme="minorHAnsi" w:hAnsiTheme="minorHAnsi" w:cstheme="minorHAnsi"/>
        </w:rPr>
      </w:pPr>
    </w:p>
    <w:p w14:paraId="2831B984" w14:textId="18B4DCD1" w:rsidR="000E4E29" w:rsidRDefault="00DC54D5" w:rsidP="000E4E29">
      <w:pPr>
        <w:rPr>
          <w:rStyle w:val="lev"/>
          <w:rFonts w:asciiTheme="minorHAnsi" w:hAnsiTheme="minorHAnsi" w:cstheme="minorHAnsi"/>
        </w:rPr>
      </w:pPr>
      <w:r w:rsidRPr="00DC54D5">
        <w:rPr>
          <w:rStyle w:val="lev"/>
          <w:rFonts w:asciiTheme="minorHAnsi" w:hAnsiTheme="minorHAnsi" w:cstheme="minorHAnsi"/>
        </w:rPr>
        <w:t>Sous-critère 2.2.</w:t>
      </w:r>
      <w:r>
        <w:rPr>
          <w:rStyle w:val="lev"/>
          <w:rFonts w:asciiTheme="minorHAnsi" w:hAnsiTheme="minorHAnsi" w:cstheme="minorHAnsi"/>
        </w:rPr>
        <w:t xml:space="preserve">3 </w:t>
      </w:r>
      <w:r w:rsidRPr="00DC54D5">
        <w:rPr>
          <w:rStyle w:val="lev"/>
          <w:rFonts w:asciiTheme="minorHAnsi" w:hAnsiTheme="minorHAnsi" w:cstheme="minorHAnsi"/>
        </w:rPr>
        <w:t>Annexes</w:t>
      </w:r>
      <w:r w:rsidR="000E4E29" w:rsidRPr="00D640F3">
        <w:rPr>
          <w:rStyle w:val="lev"/>
          <w:rFonts w:asciiTheme="minorHAnsi" w:hAnsiTheme="minorHAnsi" w:cstheme="minorHAnsi"/>
        </w:rPr>
        <w:t xml:space="preserve"> réglementaires</w:t>
      </w:r>
      <w:r w:rsidR="00AB0250">
        <w:rPr>
          <w:rStyle w:val="lev"/>
          <w:rFonts w:asciiTheme="minorHAnsi" w:hAnsiTheme="minorHAnsi" w:cstheme="minorHAnsi"/>
        </w:rPr>
        <w:t xml:space="preserve"> (5 points)</w:t>
      </w:r>
    </w:p>
    <w:p w14:paraId="635B6486" w14:textId="77777777" w:rsidR="00DC54D5" w:rsidRPr="00D640F3" w:rsidRDefault="00DC54D5" w:rsidP="000E4E29">
      <w:pPr>
        <w:rPr>
          <w:rStyle w:val="lev"/>
          <w:rFonts w:asciiTheme="minorHAnsi" w:hAnsiTheme="minorHAnsi" w:cstheme="minorHAnsi"/>
        </w:rPr>
      </w:pPr>
    </w:p>
    <w:p w14:paraId="169CBD2D" w14:textId="5235F099" w:rsidR="000E4E29" w:rsidRDefault="00DC54D5" w:rsidP="00B35264">
      <w:pPr>
        <w:rPr>
          <w:rFonts w:asciiTheme="minorHAnsi" w:hAnsiTheme="minorHAnsi" w:cstheme="minorHAnsi"/>
        </w:rPr>
      </w:pPr>
      <w:r>
        <w:rPr>
          <w:rFonts w:asciiTheme="minorHAnsi" w:hAnsiTheme="minorHAnsi" w:cstheme="minorHAnsi"/>
        </w:rPr>
        <w:t xml:space="preserve">Attente : </w:t>
      </w:r>
      <w:r w:rsidR="00B35264" w:rsidRPr="00B35264">
        <w:rPr>
          <w:rFonts w:asciiTheme="minorHAnsi" w:hAnsiTheme="minorHAnsi" w:cstheme="minorHAnsi"/>
        </w:rPr>
        <w:t xml:space="preserve">Évaluation de la conformité légale des annexes réglementaires, incluant le respect de l’étiquetage et la traçabilité pour contrôle. Le </w:t>
      </w:r>
      <w:r w:rsidR="00B35264">
        <w:rPr>
          <w:rFonts w:asciiTheme="minorHAnsi" w:hAnsiTheme="minorHAnsi" w:cstheme="minorHAnsi"/>
        </w:rPr>
        <w:t>candidat</w:t>
      </w:r>
      <w:r w:rsidR="00B35264" w:rsidRPr="00B35264">
        <w:rPr>
          <w:rFonts w:asciiTheme="minorHAnsi" w:hAnsiTheme="minorHAnsi" w:cstheme="minorHAnsi"/>
        </w:rPr>
        <w:t xml:space="preserve"> doit fournir les modèles d’étiquettes, les fiches attestant la maîtrise sanitaire, et s’engager à communiquer tout document réglementaire nécessaire.</w:t>
      </w:r>
    </w:p>
    <w:p w14:paraId="2678F7E7" w14:textId="09CB2D97" w:rsidR="00B35264" w:rsidRDefault="00B35264" w:rsidP="00B35264">
      <w:pPr>
        <w:rPr>
          <w:rFonts w:asciiTheme="minorHAnsi" w:hAnsiTheme="minorHAnsi" w:cstheme="minorHAnsi"/>
        </w:rPr>
      </w:pPr>
    </w:p>
    <w:p w14:paraId="52A0B712" w14:textId="77777777" w:rsidR="00B35264" w:rsidRPr="00D640F3" w:rsidRDefault="00B35264" w:rsidP="00B35264">
      <w:pPr>
        <w:rPr>
          <w:rFonts w:asciiTheme="minorHAnsi" w:hAnsiTheme="minorHAnsi" w:cstheme="minorHAnsi"/>
          <w:i/>
          <w:iCs/>
          <w:sz w:val="16"/>
          <w:szCs w:val="16"/>
        </w:rPr>
      </w:pPr>
    </w:p>
    <w:p w14:paraId="16121BCD" w14:textId="05FCE393" w:rsidR="000E4E29"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FC140A4"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3D9C41F"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445AC5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FF209C1"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36D2422"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D0FD8D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3FF45B7"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F4B428" w14:textId="77777777" w:rsidR="00986EBD" w:rsidRDefault="00986EBD" w:rsidP="00986EBD">
      <w:pPr>
        <w:rPr>
          <w:rFonts w:asciiTheme="minorHAnsi" w:hAnsiTheme="minorHAnsi" w:cstheme="minorHAnsi"/>
          <w:sz w:val="20"/>
          <w:szCs w:val="20"/>
        </w:rPr>
      </w:pPr>
    </w:p>
    <w:p w14:paraId="71BB6EFC" w14:textId="77777777" w:rsidR="004716CC" w:rsidRDefault="004716CC" w:rsidP="00986EBD">
      <w:pPr>
        <w:rPr>
          <w:rFonts w:asciiTheme="minorHAnsi" w:hAnsiTheme="minorHAnsi" w:cstheme="minorHAnsi"/>
          <w:sz w:val="20"/>
          <w:szCs w:val="20"/>
        </w:rPr>
      </w:pPr>
    </w:p>
    <w:p w14:paraId="0B762589" w14:textId="77777777" w:rsidR="004716CC" w:rsidRDefault="004716CC" w:rsidP="00986EBD">
      <w:pPr>
        <w:rPr>
          <w:rFonts w:asciiTheme="minorHAnsi" w:hAnsiTheme="minorHAnsi" w:cstheme="minorHAnsi"/>
          <w:sz w:val="20"/>
          <w:szCs w:val="20"/>
        </w:rPr>
      </w:pPr>
    </w:p>
    <w:p w14:paraId="3527D304" w14:textId="77777777" w:rsidR="004716CC" w:rsidRDefault="004716CC" w:rsidP="00986EBD">
      <w:pPr>
        <w:rPr>
          <w:rFonts w:asciiTheme="minorHAnsi" w:hAnsiTheme="minorHAnsi" w:cstheme="minorHAnsi"/>
          <w:sz w:val="20"/>
          <w:szCs w:val="20"/>
        </w:rPr>
      </w:pPr>
    </w:p>
    <w:p w14:paraId="12101E8A" w14:textId="77777777" w:rsidR="0074531E" w:rsidRDefault="0074531E" w:rsidP="00986EBD">
      <w:pPr>
        <w:rPr>
          <w:rFonts w:asciiTheme="minorHAnsi" w:hAnsiTheme="minorHAnsi" w:cstheme="minorHAnsi"/>
          <w:sz w:val="20"/>
          <w:szCs w:val="20"/>
        </w:rPr>
      </w:pPr>
    </w:p>
    <w:p w14:paraId="0D1B6D9C" w14:textId="77777777" w:rsidR="0074531E" w:rsidRPr="009238C6" w:rsidRDefault="0074531E" w:rsidP="0074531E">
      <w:pPr>
        <w:ind w:left="360"/>
        <w:rPr>
          <w:rFonts w:asciiTheme="minorHAnsi" w:hAnsiTheme="minorHAnsi" w:cstheme="minorHAnsi"/>
          <w:b/>
        </w:rPr>
      </w:pPr>
    </w:p>
    <w:p w14:paraId="7048AFC4" w14:textId="68238412" w:rsidR="0074531E" w:rsidRPr="009238C6" w:rsidRDefault="0074531E" w:rsidP="0074531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t>CRITERE</w:t>
      </w:r>
      <w:r w:rsidR="00B35264">
        <w:rPr>
          <w:rFonts w:asciiTheme="minorHAnsi" w:hAnsiTheme="minorHAnsi" w:cstheme="minorHAnsi"/>
          <w:b/>
          <w:sz w:val="28"/>
          <w:szCs w:val="28"/>
        </w:rPr>
        <w:t xml:space="preserve"> 3</w:t>
      </w:r>
      <w:r w:rsidRPr="009238C6">
        <w:rPr>
          <w:rFonts w:asciiTheme="minorHAnsi" w:hAnsiTheme="minorHAnsi" w:cstheme="minorHAnsi"/>
          <w:b/>
          <w:sz w:val="28"/>
          <w:szCs w:val="28"/>
        </w:rPr>
        <w:t xml:space="preserve"> : </w:t>
      </w:r>
      <w:r w:rsidR="00B35264">
        <w:rPr>
          <w:rFonts w:asciiTheme="minorHAnsi" w:hAnsiTheme="minorHAnsi" w:cstheme="minorHAnsi"/>
          <w:b/>
          <w:sz w:val="28"/>
          <w:szCs w:val="28"/>
        </w:rPr>
        <w:t xml:space="preserve">DEMARCHE EN FAVEUR DU </w:t>
      </w:r>
      <w:r>
        <w:rPr>
          <w:rFonts w:asciiTheme="minorHAnsi" w:hAnsiTheme="minorHAnsi" w:cstheme="minorHAnsi"/>
          <w:b/>
          <w:sz w:val="28"/>
          <w:szCs w:val="28"/>
        </w:rPr>
        <w:t>DEVELOPPEMENT DURABLE</w:t>
      </w:r>
      <w:r w:rsidRPr="009238C6">
        <w:rPr>
          <w:rFonts w:asciiTheme="minorHAnsi" w:hAnsiTheme="minorHAnsi" w:cstheme="minorHAnsi"/>
          <w:b/>
          <w:sz w:val="28"/>
          <w:szCs w:val="28"/>
        </w:rPr>
        <w:t xml:space="preserve"> (</w:t>
      </w:r>
      <w:r>
        <w:rPr>
          <w:rFonts w:asciiTheme="minorHAnsi" w:hAnsiTheme="minorHAnsi" w:cstheme="minorHAnsi"/>
          <w:b/>
          <w:sz w:val="28"/>
          <w:szCs w:val="28"/>
        </w:rPr>
        <w:t>10</w:t>
      </w:r>
      <w:r w:rsidRPr="009238C6">
        <w:rPr>
          <w:rFonts w:asciiTheme="minorHAnsi" w:hAnsiTheme="minorHAnsi" w:cstheme="minorHAnsi"/>
          <w:b/>
          <w:sz w:val="28"/>
          <w:szCs w:val="28"/>
        </w:rPr>
        <w:t xml:space="preserve"> points)</w:t>
      </w:r>
    </w:p>
    <w:p w14:paraId="2F8BF7F4" w14:textId="6288D28D" w:rsidR="0074531E" w:rsidRDefault="0074531E" w:rsidP="0074531E">
      <w:pPr>
        <w:jc w:val="both"/>
        <w:rPr>
          <w:rFonts w:asciiTheme="minorHAnsi" w:hAnsiTheme="minorHAnsi" w:cstheme="minorHAnsi"/>
          <w:b/>
          <w:sz w:val="20"/>
          <w:szCs w:val="20"/>
        </w:rPr>
      </w:pPr>
    </w:p>
    <w:p w14:paraId="360264D5" w14:textId="18E15B06" w:rsidR="00B35264" w:rsidRPr="00B35264" w:rsidRDefault="00B35264" w:rsidP="0074531E">
      <w:pPr>
        <w:jc w:val="both"/>
        <w:rPr>
          <w:rFonts w:asciiTheme="minorHAnsi" w:hAnsiTheme="minorHAnsi" w:cstheme="minorHAnsi"/>
          <w:bCs/>
          <w:sz w:val="20"/>
          <w:szCs w:val="20"/>
        </w:rPr>
      </w:pPr>
      <w:r w:rsidRPr="00B35264">
        <w:rPr>
          <w:rFonts w:asciiTheme="minorHAnsi" w:hAnsiTheme="minorHAnsi" w:cstheme="minorHAnsi"/>
          <w:bCs/>
          <w:sz w:val="20"/>
          <w:szCs w:val="20"/>
        </w:rPr>
        <w:t>Le candidat devra détailler les</w:t>
      </w:r>
      <w:r>
        <w:rPr>
          <w:rFonts w:asciiTheme="minorHAnsi" w:hAnsiTheme="minorHAnsi" w:cstheme="minorHAnsi"/>
          <w:bCs/>
          <w:sz w:val="20"/>
          <w:szCs w:val="20"/>
        </w:rPr>
        <w:t xml:space="preserve"> </w:t>
      </w:r>
      <w:r w:rsidRPr="00B35264">
        <w:rPr>
          <w:rFonts w:asciiTheme="minorHAnsi" w:hAnsiTheme="minorHAnsi" w:cstheme="minorHAnsi"/>
          <w:bCs/>
          <w:sz w:val="20"/>
          <w:szCs w:val="20"/>
        </w:rPr>
        <w:t xml:space="preserve">conditions d’élevage, de pêche ou de production durables, des labels obtenus, de la part de produits issus du circuit court et des initiatives de réduction maximale des déchets. Le </w:t>
      </w:r>
      <w:r>
        <w:rPr>
          <w:rFonts w:asciiTheme="minorHAnsi" w:hAnsiTheme="minorHAnsi" w:cstheme="minorHAnsi"/>
          <w:bCs/>
          <w:sz w:val="20"/>
          <w:szCs w:val="20"/>
        </w:rPr>
        <w:t>candidat</w:t>
      </w:r>
      <w:r w:rsidRPr="00B35264">
        <w:rPr>
          <w:rFonts w:asciiTheme="minorHAnsi" w:hAnsiTheme="minorHAnsi" w:cstheme="minorHAnsi"/>
          <w:bCs/>
          <w:sz w:val="20"/>
          <w:szCs w:val="20"/>
        </w:rPr>
        <w:t xml:space="preserve"> doit </w:t>
      </w:r>
      <w:r w:rsidRPr="00B35264">
        <w:rPr>
          <w:rFonts w:asciiTheme="minorHAnsi" w:hAnsiTheme="minorHAnsi" w:cstheme="minorHAnsi"/>
          <w:bCs/>
          <w:sz w:val="20"/>
          <w:szCs w:val="20"/>
        </w:rPr>
        <w:lastRenderedPageBreak/>
        <w:t>fournir la liste des producteurs locaux, les certificats correspondants, ses engagements sur les volumes locaux ou durables, ainsi que les attestations associées.</w:t>
      </w:r>
    </w:p>
    <w:p w14:paraId="6628F813" w14:textId="1E021155" w:rsidR="00B35264" w:rsidRDefault="003022A5" w:rsidP="0074531E">
      <w:pPr>
        <w:jc w:val="both"/>
        <w:rPr>
          <w:rFonts w:asciiTheme="minorHAnsi" w:hAnsiTheme="minorHAnsi" w:cstheme="minorHAnsi"/>
          <w:b/>
          <w:sz w:val="20"/>
          <w:szCs w:val="20"/>
        </w:rPr>
      </w:pPr>
      <w:r w:rsidRPr="003022A5">
        <w:rPr>
          <w:rFonts w:asciiTheme="minorHAnsi" w:hAnsiTheme="minorHAnsi" w:cstheme="minorHAnsi"/>
          <w:b/>
          <w:sz w:val="20"/>
          <w:szCs w:val="20"/>
        </w:rPr>
        <w:t>Attention seules les actions dédiées à notre besoin citées ci-dessus seront prises en compte pour l’analyse. La politique globale de la société ne sera pas prise en compte et sera considéré comme élément non renseigné.</w:t>
      </w:r>
    </w:p>
    <w:p w14:paraId="465CD537" w14:textId="77777777" w:rsidR="00B35264" w:rsidRPr="009238C6" w:rsidRDefault="00B35264" w:rsidP="0074531E">
      <w:pPr>
        <w:jc w:val="both"/>
        <w:rPr>
          <w:rFonts w:asciiTheme="minorHAnsi" w:hAnsiTheme="minorHAnsi" w:cstheme="minorHAnsi"/>
          <w:b/>
          <w:sz w:val="20"/>
          <w:szCs w:val="20"/>
        </w:rPr>
      </w:pPr>
    </w:p>
    <w:p w14:paraId="7E691FF8" w14:textId="333709EB" w:rsidR="0074531E"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bookmarkEnd w:id="1"/>
    <w:p w14:paraId="42B01BC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7926727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01280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E69596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A979B7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34C09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CCFA7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9B21F2A" w14:textId="77777777" w:rsidR="00986EBD" w:rsidRPr="009238C6" w:rsidRDefault="00986EBD" w:rsidP="00986EBD">
      <w:pPr>
        <w:rPr>
          <w:rFonts w:asciiTheme="minorHAnsi" w:hAnsiTheme="minorHAnsi" w:cstheme="minorHAnsi"/>
          <w:sz w:val="20"/>
          <w:szCs w:val="20"/>
        </w:rPr>
      </w:pPr>
    </w:p>
    <w:p w14:paraId="23C5D8E7" w14:textId="77777777" w:rsidR="00986EBD" w:rsidRPr="009238C6" w:rsidRDefault="00986EBD" w:rsidP="00986EBD">
      <w:pPr>
        <w:rPr>
          <w:rFonts w:asciiTheme="minorHAnsi" w:hAnsiTheme="minorHAnsi" w:cstheme="minorHAnsi"/>
          <w:sz w:val="20"/>
          <w:szCs w:val="20"/>
        </w:rPr>
      </w:pPr>
    </w:p>
    <w:p w14:paraId="763420F9" w14:textId="48E1D862" w:rsidR="00986EBD" w:rsidRPr="009238C6" w:rsidRDefault="00986EBD" w:rsidP="00986EBD">
      <w:pPr>
        <w:spacing w:line="300" w:lineRule="exact"/>
        <w:jc w:val="both"/>
        <w:rPr>
          <w:rFonts w:asciiTheme="minorHAnsi" w:hAnsiTheme="minorHAnsi" w:cstheme="minorHAnsi"/>
          <w:color w:val="000000"/>
          <w:sz w:val="20"/>
          <w:szCs w:val="20"/>
        </w:rPr>
      </w:pPr>
    </w:p>
    <w:p w14:paraId="0908EECF" w14:textId="77777777" w:rsidR="00986EBD" w:rsidRPr="009238C6" w:rsidRDefault="00986EBD" w:rsidP="00986EBD">
      <w:pPr>
        <w:rPr>
          <w:rFonts w:asciiTheme="minorHAnsi" w:hAnsiTheme="minorHAnsi" w:cstheme="minorHAnsi"/>
          <w:sz w:val="20"/>
          <w:szCs w:val="20"/>
        </w:rPr>
      </w:pPr>
    </w:p>
    <w:p w14:paraId="423E773A" w14:textId="5800A706" w:rsidR="00105A2F" w:rsidRPr="009238C6" w:rsidRDefault="00105A2F" w:rsidP="00105A2F">
      <w:pPr>
        <w:pStyle w:val="Titre4"/>
        <w:rPr>
          <w:rFonts w:asciiTheme="minorHAnsi" w:hAnsiTheme="minorHAnsi" w:cstheme="minorHAnsi"/>
          <w:sz w:val="24"/>
          <w:szCs w:val="24"/>
        </w:rPr>
      </w:pPr>
      <w:r w:rsidRPr="009238C6">
        <w:rPr>
          <w:rStyle w:val="lev"/>
          <w:rFonts w:asciiTheme="minorHAnsi" w:hAnsiTheme="minorHAnsi" w:cstheme="minorHAnsi"/>
          <w:b/>
          <w:bCs w:val="0"/>
          <w:sz w:val="24"/>
          <w:szCs w:val="24"/>
        </w:rPr>
        <w:t xml:space="preserve">Documents techniques à annexer </w:t>
      </w:r>
      <w:r w:rsidR="004F3423" w:rsidRPr="009238C6">
        <w:rPr>
          <w:rStyle w:val="lev"/>
          <w:rFonts w:asciiTheme="minorHAnsi" w:hAnsiTheme="minorHAnsi" w:cstheme="minorHAnsi"/>
          <w:b/>
          <w:bCs w:val="0"/>
          <w:sz w:val="24"/>
          <w:szCs w:val="24"/>
        </w:rPr>
        <w:t xml:space="preserve">et tout autre document </w:t>
      </w:r>
      <w:r w:rsidR="004A1DC8" w:rsidRPr="009238C6">
        <w:rPr>
          <w:rStyle w:val="lev"/>
          <w:rFonts w:asciiTheme="minorHAnsi" w:hAnsiTheme="minorHAnsi" w:cstheme="minorHAnsi"/>
          <w:b/>
          <w:bCs w:val="0"/>
          <w:sz w:val="24"/>
          <w:szCs w:val="24"/>
        </w:rPr>
        <w:t>pertinent</w:t>
      </w:r>
      <w:r w:rsidR="004F3423" w:rsidRPr="009238C6">
        <w:rPr>
          <w:rStyle w:val="lev"/>
          <w:rFonts w:asciiTheme="minorHAnsi" w:hAnsiTheme="minorHAnsi" w:cstheme="minorHAnsi"/>
          <w:b/>
          <w:bCs w:val="0"/>
          <w:sz w:val="24"/>
          <w:szCs w:val="24"/>
        </w:rPr>
        <w:t xml:space="preserve"> </w:t>
      </w:r>
    </w:p>
    <w:p w14:paraId="7170B5B9" w14:textId="1803B1FD"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 xml:space="preserve">Fiches référence (bovins : </w:t>
      </w:r>
      <w:r w:rsidR="004F3423" w:rsidRPr="009238C6">
        <w:rPr>
          <w:rFonts w:asciiTheme="minorHAnsi" w:hAnsiTheme="minorHAnsi" w:cstheme="minorHAnsi"/>
          <w:sz w:val="24"/>
          <w:szCs w:val="24"/>
        </w:rPr>
        <w:t>bassins d’approvisionnement</w:t>
      </w:r>
      <w:r w:rsidRPr="009238C6">
        <w:rPr>
          <w:rFonts w:asciiTheme="minorHAnsi" w:hAnsiTheme="minorHAnsi" w:cstheme="minorHAnsi"/>
          <w:sz w:val="24"/>
          <w:szCs w:val="24"/>
        </w:rPr>
        <w:t>, race, méthode – poisson : zone pêche, méthode, label…)</w:t>
      </w:r>
    </w:p>
    <w:p w14:paraId="0BF86941"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Schémas logistiques, listes des prestataires/sous-traitants</w:t>
      </w:r>
    </w:p>
    <w:p w14:paraId="53EA9D95"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Certificats sanitaires, attestations vétérinaires</w:t>
      </w:r>
    </w:p>
    <w:p w14:paraId="6AAC3518"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Justificatifs labels/qualités spécifiques</w:t>
      </w:r>
    </w:p>
    <w:p w14:paraId="7BB125FA" w14:textId="46F12CA8" w:rsidR="00986EBD" w:rsidRPr="009238C6" w:rsidRDefault="00986EBD" w:rsidP="00C342A5">
      <w:pPr>
        <w:spacing w:line="300" w:lineRule="exact"/>
        <w:jc w:val="both"/>
        <w:rPr>
          <w:rFonts w:asciiTheme="minorHAnsi" w:hAnsiTheme="minorHAnsi" w:cstheme="minorHAnsi"/>
          <w:sz w:val="20"/>
          <w:szCs w:val="20"/>
        </w:rPr>
      </w:pPr>
    </w:p>
    <w:bookmarkEnd w:id="0"/>
    <w:sectPr w:rsidR="00986EBD" w:rsidRPr="009238C6">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7D95" w14:textId="77777777" w:rsidR="0079424B" w:rsidRDefault="0079424B">
      <w:r>
        <w:separator/>
      </w:r>
    </w:p>
  </w:endnote>
  <w:endnote w:type="continuationSeparator" w:id="0">
    <w:p w14:paraId="71AD27DC" w14:textId="77777777" w:rsidR="0079424B" w:rsidRDefault="0079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F950" w14:textId="77777777" w:rsidR="0079424B" w:rsidRDefault="0079424B">
      <w:r>
        <w:separator/>
      </w:r>
    </w:p>
  </w:footnote>
  <w:footnote w:type="continuationSeparator" w:id="0">
    <w:p w14:paraId="1B450CCC" w14:textId="77777777" w:rsidR="0079424B" w:rsidRDefault="0079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85690"/>
    <w:multiLevelType w:val="multilevel"/>
    <w:tmpl w:val="2476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2"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4"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2592996">
    <w:abstractNumId w:val="13"/>
  </w:num>
  <w:num w:numId="2" w16cid:durableId="741637402">
    <w:abstractNumId w:val="9"/>
  </w:num>
  <w:num w:numId="3" w16cid:durableId="1397169796">
    <w:abstractNumId w:val="6"/>
  </w:num>
  <w:num w:numId="4" w16cid:durableId="271136933">
    <w:abstractNumId w:val="19"/>
  </w:num>
  <w:num w:numId="5" w16cid:durableId="1419138902">
    <w:abstractNumId w:val="7"/>
  </w:num>
  <w:num w:numId="6" w16cid:durableId="679311430">
    <w:abstractNumId w:val="14"/>
  </w:num>
  <w:num w:numId="7" w16cid:durableId="357699523">
    <w:abstractNumId w:val="2"/>
  </w:num>
  <w:num w:numId="8" w16cid:durableId="760487189">
    <w:abstractNumId w:val="18"/>
  </w:num>
  <w:num w:numId="9" w16cid:durableId="836002154">
    <w:abstractNumId w:val="10"/>
  </w:num>
  <w:num w:numId="10" w16cid:durableId="796879331">
    <w:abstractNumId w:val="20"/>
  </w:num>
  <w:num w:numId="11" w16cid:durableId="315502282">
    <w:abstractNumId w:val="0"/>
  </w:num>
  <w:num w:numId="12" w16cid:durableId="318310881">
    <w:abstractNumId w:val="8"/>
  </w:num>
  <w:num w:numId="13" w16cid:durableId="483816817">
    <w:abstractNumId w:val="22"/>
  </w:num>
  <w:num w:numId="14" w16cid:durableId="552893264">
    <w:abstractNumId w:val="16"/>
  </w:num>
  <w:num w:numId="15" w16cid:durableId="942885481">
    <w:abstractNumId w:val="4"/>
  </w:num>
  <w:num w:numId="16" w16cid:durableId="486287737">
    <w:abstractNumId w:val="21"/>
  </w:num>
  <w:num w:numId="17" w16cid:durableId="1722750740">
    <w:abstractNumId w:val="11"/>
  </w:num>
  <w:num w:numId="18" w16cid:durableId="1533956070">
    <w:abstractNumId w:val="17"/>
  </w:num>
  <w:num w:numId="19" w16cid:durableId="1634942341">
    <w:abstractNumId w:val="1"/>
  </w:num>
  <w:num w:numId="20" w16cid:durableId="1902208134">
    <w:abstractNumId w:val="5"/>
  </w:num>
  <w:num w:numId="21" w16cid:durableId="1533615086">
    <w:abstractNumId w:val="23"/>
  </w:num>
  <w:num w:numId="22" w16cid:durableId="1987051589">
    <w:abstractNumId w:val="3"/>
  </w:num>
  <w:num w:numId="23" w16cid:durableId="72506377">
    <w:abstractNumId w:val="15"/>
  </w:num>
  <w:num w:numId="24" w16cid:durableId="55713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52CB"/>
    <w:rsid w:val="00045C20"/>
    <w:rsid w:val="00052A74"/>
    <w:rsid w:val="000545E9"/>
    <w:rsid w:val="000569F3"/>
    <w:rsid w:val="0006044B"/>
    <w:rsid w:val="000616F4"/>
    <w:rsid w:val="000638D2"/>
    <w:rsid w:val="00064142"/>
    <w:rsid w:val="0006597E"/>
    <w:rsid w:val="000672DE"/>
    <w:rsid w:val="0006744D"/>
    <w:rsid w:val="0007543D"/>
    <w:rsid w:val="00075D79"/>
    <w:rsid w:val="00081716"/>
    <w:rsid w:val="00085B6A"/>
    <w:rsid w:val="00091C1D"/>
    <w:rsid w:val="000965B6"/>
    <w:rsid w:val="000B35A6"/>
    <w:rsid w:val="000B7C79"/>
    <w:rsid w:val="000C37A9"/>
    <w:rsid w:val="000C695A"/>
    <w:rsid w:val="000D08DD"/>
    <w:rsid w:val="000D2A58"/>
    <w:rsid w:val="000D31B5"/>
    <w:rsid w:val="000D751E"/>
    <w:rsid w:val="000E3E72"/>
    <w:rsid w:val="000E4E29"/>
    <w:rsid w:val="000F04E6"/>
    <w:rsid w:val="000F52A7"/>
    <w:rsid w:val="000F5FCF"/>
    <w:rsid w:val="00104A04"/>
    <w:rsid w:val="00105981"/>
    <w:rsid w:val="00105A2F"/>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B0957"/>
    <w:rsid w:val="001B666D"/>
    <w:rsid w:val="001C2032"/>
    <w:rsid w:val="001C27C6"/>
    <w:rsid w:val="001C6044"/>
    <w:rsid w:val="001D132F"/>
    <w:rsid w:val="001D7F9B"/>
    <w:rsid w:val="001F17AE"/>
    <w:rsid w:val="00201489"/>
    <w:rsid w:val="00201678"/>
    <w:rsid w:val="00207FDD"/>
    <w:rsid w:val="0021086E"/>
    <w:rsid w:val="002166BC"/>
    <w:rsid w:val="0022342D"/>
    <w:rsid w:val="00227C44"/>
    <w:rsid w:val="002338DF"/>
    <w:rsid w:val="00235A66"/>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440E"/>
    <w:rsid w:val="00297217"/>
    <w:rsid w:val="002A09F2"/>
    <w:rsid w:val="002A260F"/>
    <w:rsid w:val="002A70B0"/>
    <w:rsid w:val="002B08DC"/>
    <w:rsid w:val="002C1D35"/>
    <w:rsid w:val="002C1E18"/>
    <w:rsid w:val="002C5BCA"/>
    <w:rsid w:val="002C63D1"/>
    <w:rsid w:val="002D29DA"/>
    <w:rsid w:val="002E07F7"/>
    <w:rsid w:val="002E110E"/>
    <w:rsid w:val="002F04AE"/>
    <w:rsid w:val="002F0E94"/>
    <w:rsid w:val="002F1D4B"/>
    <w:rsid w:val="002F4DF5"/>
    <w:rsid w:val="002F570C"/>
    <w:rsid w:val="003022A5"/>
    <w:rsid w:val="0030347E"/>
    <w:rsid w:val="003101DD"/>
    <w:rsid w:val="00313B26"/>
    <w:rsid w:val="003159E1"/>
    <w:rsid w:val="00317171"/>
    <w:rsid w:val="00320209"/>
    <w:rsid w:val="003202C0"/>
    <w:rsid w:val="003236F7"/>
    <w:rsid w:val="0032381A"/>
    <w:rsid w:val="00325E95"/>
    <w:rsid w:val="00332F98"/>
    <w:rsid w:val="00337035"/>
    <w:rsid w:val="0034415D"/>
    <w:rsid w:val="0034502A"/>
    <w:rsid w:val="00347C51"/>
    <w:rsid w:val="003537B4"/>
    <w:rsid w:val="00354BD2"/>
    <w:rsid w:val="0036304E"/>
    <w:rsid w:val="0037396E"/>
    <w:rsid w:val="00375A07"/>
    <w:rsid w:val="00385014"/>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0D48"/>
    <w:rsid w:val="0043585C"/>
    <w:rsid w:val="00442A00"/>
    <w:rsid w:val="00442E23"/>
    <w:rsid w:val="00457B49"/>
    <w:rsid w:val="00462FE3"/>
    <w:rsid w:val="00467112"/>
    <w:rsid w:val="00467608"/>
    <w:rsid w:val="004716CC"/>
    <w:rsid w:val="00481230"/>
    <w:rsid w:val="0048228F"/>
    <w:rsid w:val="004871A4"/>
    <w:rsid w:val="0048752D"/>
    <w:rsid w:val="0049060B"/>
    <w:rsid w:val="004A1DC8"/>
    <w:rsid w:val="004A2B9C"/>
    <w:rsid w:val="004B6A94"/>
    <w:rsid w:val="004B6BB1"/>
    <w:rsid w:val="004B72E9"/>
    <w:rsid w:val="004C14EC"/>
    <w:rsid w:val="004C2DD8"/>
    <w:rsid w:val="004C323E"/>
    <w:rsid w:val="004C482A"/>
    <w:rsid w:val="004C7A1A"/>
    <w:rsid w:val="004C7C76"/>
    <w:rsid w:val="004E152C"/>
    <w:rsid w:val="004E2C31"/>
    <w:rsid w:val="004F3423"/>
    <w:rsid w:val="00500EEF"/>
    <w:rsid w:val="0050336C"/>
    <w:rsid w:val="00504AA0"/>
    <w:rsid w:val="00516195"/>
    <w:rsid w:val="00517C94"/>
    <w:rsid w:val="00520F8A"/>
    <w:rsid w:val="00527CA0"/>
    <w:rsid w:val="00530749"/>
    <w:rsid w:val="00547689"/>
    <w:rsid w:val="0055540B"/>
    <w:rsid w:val="00563D6E"/>
    <w:rsid w:val="0056470F"/>
    <w:rsid w:val="00564E63"/>
    <w:rsid w:val="0057357B"/>
    <w:rsid w:val="00582951"/>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0A72"/>
    <w:rsid w:val="005E6DF4"/>
    <w:rsid w:val="005F06E7"/>
    <w:rsid w:val="00620215"/>
    <w:rsid w:val="00626C38"/>
    <w:rsid w:val="00632E69"/>
    <w:rsid w:val="00635A72"/>
    <w:rsid w:val="00635F96"/>
    <w:rsid w:val="0064019B"/>
    <w:rsid w:val="006459F4"/>
    <w:rsid w:val="00645B67"/>
    <w:rsid w:val="00650094"/>
    <w:rsid w:val="00652E3A"/>
    <w:rsid w:val="0065453D"/>
    <w:rsid w:val="00673650"/>
    <w:rsid w:val="00685C4A"/>
    <w:rsid w:val="006A5406"/>
    <w:rsid w:val="006B4C60"/>
    <w:rsid w:val="006C27A1"/>
    <w:rsid w:val="006C3FE2"/>
    <w:rsid w:val="006E3DE9"/>
    <w:rsid w:val="006E3F9F"/>
    <w:rsid w:val="006E48BE"/>
    <w:rsid w:val="006E6836"/>
    <w:rsid w:val="006F7639"/>
    <w:rsid w:val="0070532F"/>
    <w:rsid w:val="00713E98"/>
    <w:rsid w:val="00714781"/>
    <w:rsid w:val="00732DD0"/>
    <w:rsid w:val="007372B3"/>
    <w:rsid w:val="0074485A"/>
    <w:rsid w:val="0074531E"/>
    <w:rsid w:val="00754CED"/>
    <w:rsid w:val="00755662"/>
    <w:rsid w:val="00787E75"/>
    <w:rsid w:val="00793386"/>
    <w:rsid w:val="0079424B"/>
    <w:rsid w:val="007A4539"/>
    <w:rsid w:val="007B0ADD"/>
    <w:rsid w:val="007B1020"/>
    <w:rsid w:val="007B14CD"/>
    <w:rsid w:val="007B2BE4"/>
    <w:rsid w:val="007C07B7"/>
    <w:rsid w:val="007C08D0"/>
    <w:rsid w:val="007C1A61"/>
    <w:rsid w:val="007C2722"/>
    <w:rsid w:val="007C4B84"/>
    <w:rsid w:val="007C6BF0"/>
    <w:rsid w:val="007D220F"/>
    <w:rsid w:val="007D3DE1"/>
    <w:rsid w:val="007D6072"/>
    <w:rsid w:val="007E76D7"/>
    <w:rsid w:val="007F38EB"/>
    <w:rsid w:val="00801C05"/>
    <w:rsid w:val="0080485E"/>
    <w:rsid w:val="008135AE"/>
    <w:rsid w:val="00827F84"/>
    <w:rsid w:val="00834D62"/>
    <w:rsid w:val="0084243D"/>
    <w:rsid w:val="0084389D"/>
    <w:rsid w:val="008449B9"/>
    <w:rsid w:val="00844AE5"/>
    <w:rsid w:val="00853858"/>
    <w:rsid w:val="00854220"/>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238C6"/>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B1C68"/>
    <w:rsid w:val="009B1DF4"/>
    <w:rsid w:val="009B31E1"/>
    <w:rsid w:val="009B331D"/>
    <w:rsid w:val="009B4F01"/>
    <w:rsid w:val="009B6219"/>
    <w:rsid w:val="009C4D1B"/>
    <w:rsid w:val="009D1D48"/>
    <w:rsid w:val="009D2825"/>
    <w:rsid w:val="009D71D3"/>
    <w:rsid w:val="009E2CC8"/>
    <w:rsid w:val="009E4EB9"/>
    <w:rsid w:val="009F2264"/>
    <w:rsid w:val="009F2FB0"/>
    <w:rsid w:val="009F72D6"/>
    <w:rsid w:val="009F79D1"/>
    <w:rsid w:val="00A004B6"/>
    <w:rsid w:val="00A02E02"/>
    <w:rsid w:val="00A036A8"/>
    <w:rsid w:val="00A11A52"/>
    <w:rsid w:val="00A35579"/>
    <w:rsid w:val="00A367AD"/>
    <w:rsid w:val="00A41C7B"/>
    <w:rsid w:val="00A42DFF"/>
    <w:rsid w:val="00A439E4"/>
    <w:rsid w:val="00A44CCA"/>
    <w:rsid w:val="00A528F1"/>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250"/>
    <w:rsid w:val="00AB053C"/>
    <w:rsid w:val="00AB4889"/>
    <w:rsid w:val="00AC47B3"/>
    <w:rsid w:val="00B01C01"/>
    <w:rsid w:val="00B029BD"/>
    <w:rsid w:val="00B03ADB"/>
    <w:rsid w:val="00B04A65"/>
    <w:rsid w:val="00B05461"/>
    <w:rsid w:val="00B11935"/>
    <w:rsid w:val="00B1790E"/>
    <w:rsid w:val="00B17C6E"/>
    <w:rsid w:val="00B20009"/>
    <w:rsid w:val="00B21FCA"/>
    <w:rsid w:val="00B309C3"/>
    <w:rsid w:val="00B318F4"/>
    <w:rsid w:val="00B32DD1"/>
    <w:rsid w:val="00B3487D"/>
    <w:rsid w:val="00B35264"/>
    <w:rsid w:val="00B36C20"/>
    <w:rsid w:val="00B37DBB"/>
    <w:rsid w:val="00B54FA4"/>
    <w:rsid w:val="00B55688"/>
    <w:rsid w:val="00B55D36"/>
    <w:rsid w:val="00B6385B"/>
    <w:rsid w:val="00B7348D"/>
    <w:rsid w:val="00B807B8"/>
    <w:rsid w:val="00B85498"/>
    <w:rsid w:val="00B858CF"/>
    <w:rsid w:val="00B93DD5"/>
    <w:rsid w:val="00BA1D85"/>
    <w:rsid w:val="00BA3994"/>
    <w:rsid w:val="00BA516D"/>
    <w:rsid w:val="00BB0DCF"/>
    <w:rsid w:val="00BB3FA4"/>
    <w:rsid w:val="00BC2062"/>
    <w:rsid w:val="00BC5202"/>
    <w:rsid w:val="00BD03B0"/>
    <w:rsid w:val="00BD1A4E"/>
    <w:rsid w:val="00BD2EAE"/>
    <w:rsid w:val="00BD59F7"/>
    <w:rsid w:val="00BF06A4"/>
    <w:rsid w:val="00C04720"/>
    <w:rsid w:val="00C07B29"/>
    <w:rsid w:val="00C1663B"/>
    <w:rsid w:val="00C16E36"/>
    <w:rsid w:val="00C25E5A"/>
    <w:rsid w:val="00C33257"/>
    <w:rsid w:val="00C342A5"/>
    <w:rsid w:val="00C34CFE"/>
    <w:rsid w:val="00C3732A"/>
    <w:rsid w:val="00C401E6"/>
    <w:rsid w:val="00C46729"/>
    <w:rsid w:val="00C4702A"/>
    <w:rsid w:val="00C5179A"/>
    <w:rsid w:val="00C52CFD"/>
    <w:rsid w:val="00C54FBB"/>
    <w:rsid w:val="00C566AB"/>
    <w:rsid w:val="00C606A4"/>
    <w:rsid w:val="00C64CC3"/>
    <w:rsid w:val="00C67A13"/>
    <w:rsid w:val="00C720ED"/>
    <w:rsid w:val="00C73BE0"/>
    <w:rsid w:val="00C74D9C"/>
    <w:rsid w:val="00C852EA"/>
    <w:rsid w:val="00C962BE"/>
    <w:rsid w:val="00CA035A"/>
    <w:rsid w:val="00CA4999"/>
    <w:rsid w:val="00CA4F84"/>
    <w:rsid w:val="00CB01E9"/>
    <w:rsid w:val="00CB30EF"/>
    <w:rsid w:val="00CC722A"/>
    <w:rsid w:val="00CD46AE"/>
    <w:rsid w:val="00CD5BA3"/>
    <w:rsid w:val="00CD7CB8"/>
    <w:rsid w:val="00CE3D38"/>
    <w:rsid w:val="00D04358"/>
    <w:rsid w:val="00D201F9"/>
    <w:rsid w:val="00D20374"/>
    <w:rsid w:val="00D2709C"/>
    <w:rsid w:val="00D30620"/>
    <w:rsid w:val="00D32120"/>
    <w:rsid w:val="00D479EC"/>
    <w:rsid w:val="00D50177"/>
    <w:rsid w:val="00D650F8"/>
    <w:rsid w:val="00D703CD"/>
    <w:rsid w:val="00D8047E"/>
    <w:rsid w:val="00D871BA"/>
    <w:rsid w:val="00D91077"/>
    <w:rsid w:val="00D93B53"/>
    <w:rsid w:val="00D97D08"/>
    <w:rsid w:val="00DA3627"/>
    <w:rsid w:val="00DB0500"/>
    <w:rsid w:val="00DB0F17"/>
    <w:rsid w:val="00DB14AB"/>
    <w:rsid w:val="00DB302F"/>
    <w:rsid w:val="00DB3C64"/>
    <w:rsid w:val="00DB678E"/>
    <w:rsid w:val="00DC54D5"/>
    <w:rsid w:val="00DC6DF1"/>
    <w:rsid w:val="00DD5ED6"/>
    <w:rsid w:val="00DE14AF"/>
    <w:rsid w:val="00DF1BE0"/>
    <w:rsid w:val="00E0238D"/>
    <w:rsid w:val="00E0275E"/>
    <w:rsid w:val="00E05914"/>
    <w:rsid w:val="00E1593D"/>
    <w:rsid w:val="00E17055"/>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3E9F"/>
    <w:rsid w:val="00EB481F"/>
    <w:rsid w:val="00EB6AFC"/>
    <w:rsid w:val="00ED0555"/>
    <w:rsid w:val="00ED6E3B"/>
    <w:rsid w:val="00ED6FFA"/>
    <w:rsid w:val="00EE2389"/>
    <w:rsid w:val="00EE2609"/>
    <w:rsid w:val="00EE5865"/>
    <w:rsid w:val="00EE6701"/>
    <w:rsid w:val="00EE6DF1"/>
    <w:rsid w:val="00F013C0"/>
    <w:rsid w:val="00F07963"/>
    <w:rsid w:val="00F1153F"/>
    <w:rsid w:val="00F11E79"/>
    <w:rsid w:val="00F1255C"/>
    <w:rsid w:val="00F16521"/>
    <w:rsid w:val="00F201A7"/>
    <w:rsid w:val="00F24534"/>
    <w:rsid w:val="00F2560C"/>
    <w:rsid w:val="00F27595"/>
    <w:rsid w:val="00F35AF6"/>
    <w:rsid w:val="00F3658F"/>
    <w:rsid w:val="00F36610"/>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semiHidden/>
    <w:unhideWhenUsed/>
    <w:rsid w:val="008E57C9"/>
    <w:rPr>
      <w:sz w:val="20"/>
      <w:szCs w:val="20"/>
    </w:rPr>
  </w:style>
  <w:style w:type="character" w:customStyle="1" w:styleId="CommentaireCar">
    <w:name w:val="Commentaire Car"/>
    <w:link w:val="Commentaire"/>
    <w:uiPriority w:val="99"/>
    <w:semiHidden/>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185367825">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1069</Words>
  <Characters>6437</Characters>
  <Application>Microsoft Office Word</Application>
  <DocSecurity>0</DocSecurity>
  <Lines>53</Lines>
  <Paragraphs>14</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22</cp:revision>
  <cp:lastPrinted>2018-10-12T14:44:00Z</cp:lastPrinted>
  <dcterms:created xsi:type="dcterms:W3CDTF">2026-02-16T10:17:00Z</dcterms:created>
  <dcterms:modified xsi:type="dcterms:W3CDTF">2026-03-03T16:07:00Z</dcterms:modified>
</cp:coreProperties>
</file>